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0"/>
        <w:gridCol w:w="254"/>
        <w:gridCol w:w="850"/>
        <w:gridCol w:w="432"/>
        <w:gridCol w:w="133"/>
        <w:gridCol w:w="436"/>
        <w:gridCol w:w="187"/>
        <w:gridCol w:w="88"/>
        <w:gridCol w:w="295"/>
        <w:gridCol w:w="554"/>
        <w:gridCol w:w="16"/>
        <w:gridCol w:w="269"/>
        <w:gridCol w:w="300"/>
        <w:gridCol w:w="267"/>
        <w:gridCol w:w="86"/>
        <w:gridCol w:w="217"/>
        <w:gridCol w:w="546"/>
        <w:gridCol w:w="104"/>
        <w:gridCol w:w="37"/>
        <w:gridCol w:w="426"/>
        <w:gridCol w:w="427"/>
        <w:gridCol w:w="140"/>
        <w:gridCol w:w="567"/>
        <w:gridCol w:w="284"/>
        <w:gridCol w:w="283"/>
        <w:gridCol w:w="567"/>
        <w:gridCol w:w="182"/>
        <w:gridCol w:w="1237"/>
      </w:tblGrid>
      <w:tr w:rsidR="006A701A" w:rsidRPr="002F7573" w14:paraId="61EB46AE" w14:textId="77777777" w:rsidTr="00431EA4">
        <w:trPr>
          <w:trHeight w:val="1611"/>
        </w:trPr>
        <w:tc>
          <w:tcPr>
            <w:tcW w:w="6624" w:type="dxa"/>
            <w:gridSpan w:val="18"/>
          </w:tcPr>
          <w:p w14:paraId="760E2108" w14:textId="410803F3" w:rsidR="006A701A" w:rsidRDefault="006A701A" w:rsidP="009F3DCF">
            <w:pPr>
              <w:ind w:left="38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r w:rsidRPr="002F7573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2F7573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6B8C472F" w14:textId="32996C5B" w:rsidR="002F7573" w:rsidRPr="000D78F1" w:rsidRDefault="000D78F1" w:rsidP="009F3DCF">
            <w:pPr>
              <w:ind w:left="38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Projekt rozporządzenia </w:t>
            </w:r>
            <w:r w:rsidRPr="000D78F1">
              <w:rPr>
                <w:rFonts w:ascii="Times New Roman" w:hAnsi="Times New Roman"/>
                <w:bCs/>
                <w:color w:val="000000"/>
              </w:rPr>
              <w:t>zmieniające</w:t>
            </w:r>
            <w:r>
              <w:rPr>
                <w:rFonts w:ascii="Times New Roman" w:hAnsi="Times New Roman"/>
                <w:bCs/>
                <w:color w:val="000000"/>
              </w:rPr>
              <w:t xml:space="preserve">go </w:t>
            </w:r>
            <w:r w:rsidRPr="000D78F1">
              <w:rPr>
                <w:rFonts w:ascii="Times New Roman" w:hAnsi="Times New Roman"/>
                <w:bCs/>
                <w:color w:val="000000"/>
              </w:rPr>
              <w:t>rozporządzenie w sprawie przechowywania akt spraw sądowych oraz ich przekazywania do archiwów państwowych lub do zniszczenia</w:t>
            </w:r>
          </w:p>
          <w:p w14:paraId="62853683" w14:textId="77777777" w:rsidR="002F7573" w:rsidRPr="002F7573" w:rsidRDefault="002F7573" w:rsidP="009F3DCF">
            <w:pPr>
              <w:ind w:left="38"/>
              <w:rPr>
                <w:rFonts w:ascii="Times New Roman" w:hAnsi="Times New Roman"/>
                <w:color w:val="000000"/>
              </w:rPr>
            </w:pPr>
          </w:p>
          <w:p w14:paraId="456F1FE4" w14:textId="2E463B37" w:rsidR="006A701A" w:rsidRPr="002F7573" w:rsidRDefault="006A701A" w:rsidP="009F3DCF">
            <w:pPr>
              <w:pStyle w:val="TYTUAKTUprzedmiotregulacjiustawylubrozporzdzenia"/>
              <w:spacing w:before="0" w:after="0" w:line="240" w:lineRule="auto"/>
              <w:ind w:left="3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F75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Ministerstwo wiodące </w:t>
            </w:r>
          </w:p>
          <w:bookmarkEnd w:id="0"/>
          <w:p w14:paraId="2ECED56D" w14:textId="3645A466" w:rsidR="00F067CB" w:rsidRPr="002F7573" w:rsidRDefault="00E84657" w:rsidP="009F3DCF">
            <w:pPr>
              <w:spacing w:after="120" w:line="240" w:lineRule="auto"/>
              <w:ind w:left="38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Ministerstwo Sprawi</w:t>
            </w:r>
            <w:r w:rsidR="007E21AB" w:rsidRPr="002F7573">
              <w:rPr>
                <w:rFonts w:ascii="Times New Roman" w:hAnsi="Times New Roman"/>
                <w:color w:val="000000"/>
              </w:rPr>
              <w:t>edliwości</w:t>
            </w:r>
            <w:r w:rsidR="0030520E" w:rsidRPr="002F7573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390AAA2C" w14:textId="60504826" w:rsidR="004C56BF" w:rsidRDefault="001B3460" w:rsidP="003156CF">
            <w:pPr>
              <w:spacing w:line="240" w:lineRule="auto"/>
              <w:ind w:left="38"/>
              <w:rPr>
                <w:rFonts w:ascii="Times New Roman" w:hAnsi="Times New Roman"/>
                <w:b/>
              </w:rPr>
            </w:pPr>
            <w:r w:rsidRPr="002F7573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02ECD66A" w14:textId="53CCC48F" w:rsidR="00BD7054" w:rsidRPr="00BD7054" w:rsidRDefault="00BD7054" w:rsidP="00964EBC">
            <w:pPr>
              <w:spacing w:line="240" w:lineRule="auto"/>
              <w:ind w:left="38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Pan</w:t>
            </w:r>
            <w:r w:rsidR="00964EBC">
              <w:rPr>
                <w:rFonts w:ascii="Times New Roman" w:hAnsi="Times New Roman"/>
                <w:bCs/>
              </w:rPr>
              <w:t>i Katarzyna Frydrych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Pr="00BD7054">
              <w:rPr>
                <w:rFonts w:ascii="Times New Roman" w:hAnsi="Times New Roman"/>
                <w:bCs/>
              </w:rPr>
              <w:t>Podsekretarz Stanu</w:t>
            </w:r>
            <w:r w:rsidR="00964EBC">
              <w:rPr>
                <w:rFonts w:ascii="Times New Roman" w:hAnsi="Times New Roman"/>
                <w:bCs/>
              </w:rPr>
              <w:t xml:space="preserve"> w Ministerstwie Sprawiedliwości</w:t>
            </w:r>
          </w:p>
          <w:p w14:paraId="030957B3" w14:textId="77777777" w:rsidR="00BD7054" w:rsidRPr="002F7573" w:rsidRDefault="00BD7054" w:rsidP="003156CF">
            <w:pPr>
              <w:spacing w:line="240" w:lineRule="auto"/>
              <w:ind w:left="38"/>
              <w:rPr>
                <w:rFonts w:ascii="Times New Roman" w:hAnsi="Times New Roman"/>
                <w:b/>
              </w:rPr>
            </w:pPr>
          </w:p>
          <w:p w14:paraId="36130A1B" w14:textId="77777777" w:rsidR="006A701A" w:rsidRPr="002F7573" w:rsidRDefault="006A701A" w:rsidP="003156CF">
            <w:pPr>
              <w:spacing w:line="240" w:lineRule="auto"/>
              <w:ind w:left="38"/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283550DC" w14:textId="77777777" w:rsidR="009F3DCF" w:rsidRDefault="000D78F1" w:rsidP="009F3DCF">
            <w:pPr>
              <w:ind w:left="38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Beata Ciećwierz, </w:t>
            </w:r>
            <w:proofErr w:type="spellStart"/>
            <w:r w:rsidRPr="000D78F1">
              <w:rPr>
                <w:rFonts w:ascii="Times New Roman" w:hAnsi="Times New Roman"/>
                <w:lang w:val="en-US"/>
              </w:rPr>
              <w:t>Główny</w:t>
            </w:r>
            <w:proofErr w:type="spellEnd"/>
            <w:r w:rsidRPr="000D78F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D78F1">
              <w:rPr>
                <w:rFonts w:ascii="Times New Roman" w:hAnsi="Times New Roman"/>
                <w:lang w:val="en-US"/>
              </w:rPr>
              <w:t>Specjalista</w:t>
            </w:r>
            <w:proofErr w:type="spellEnd"/>
          </w:p>
          <w:p w14:paraId="6BDDDA00" w14:textId="00250B76" w:rsidR="000D78F1" w:rsidRPr="002F7573" w:rsidRDefault="000D78F1" w:rsidP="009F3DCF">
            <w:pPr>
              <w:ind w:left="38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 w:rsidRPr="000D78F1">
              <w:rPr>
                <w:rFonts w:ascii="Times New Roman" w:hAnsi="Times New Roman"/>
                <w:lang w:val="en-US"/>
              </w:rPr>
              <w:t>Departament</w:t>
            </w:r>
            <w:proofErr w:type="spellEnd"/>
            <w:r w:rsidRPr="000D78F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D78F1">
              <w:rPr>
                <w:rFonts w:ascii="Times New Roman" w:hAnsi="Times New Roman"/>
                <w:lang w:val="en-US"/>
              </w:rPr>
              <w:t>Legislacyjny</w:t>
            </w:r>
            <w:proofErr w:type="spellEnd"/>
            <w:r w:rsidRPr="000D78F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D78F1">
              <w:rPr>
                <w:rFonts w:ascii="Times New Roman" w:hAnsi="Times New Roman"/>
                <w:lang w:val="en-US"/>
              </w:rPr>
              <w:t>Prawa</w:t>
            </w:r>
            <w:proofErr w:type="spellEnd"/>
            <w:r w:rsidRPr="000D78F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D78F1">
              <w:rPr>
                <w:rFonts w:ascii="Times New Roman" w:hAnsi="Times New Roman"/>
                <w:lang w:val="en-US"/>
              </w:rPr>
              <w:t>Cywilnego</w:t>
            </w:r>
            <w:proofErr w:type="spellEnd"/>
          </w:p>
        </w:tc>
        <w:tc>
          <w:tcPr>
            <w:tcW w:w="4150" w:type="dxa"/>
            <w:gridSpan w:val="10"/>
            <w:shd w:val="clear" w:color="auto" w:fill="FFFFFF"/>
          </w:tcPr>
          <w:p w14:paraId="7B29C681" w14:textId="6A7307BC" w:rsidR="00F76884" w:rsidRPr="002F7573" w:rsidRDefault="001B3460" w:rsidP="00D9119A">
            <w:pPr>
              <w:spacing w:after="120"/>
              <w:rPr>
                <w:rFonts w:ascii="Times New Roman" w:hAnsi="Times New Roman"/>
              </w:rPr>
            </w:pPr>
            <w:r w:rsidRPr="002F7573">
              <w:rPr>
                <w:rFonts w:ascii="Times New Roman" w:hAnsi="Times New Roman"/>
                <w:b/>
              </w:rPr>
              <w:t>Data sporządzenia</w:t>
            </w:r>
            <w:r w:rsidRPr="002F7573">
              <w:rPr>
                <w:rFonts w:ascii="Times New Roman" w:hAnsi="Times New Roman"/>
                <w:b/>
              </w:rPr>
              <w:br/>
            </w:r>
            <w:r w:rsidR="00BD7054">
              <w:rPr>
                <w:rFonts w:ascii="Times New Roman" w:hAnsi="Times New Roman"/>
              </w:rPr>
              <w:t>06.05.</w:t>
            </w:r>
            <w:r w:rsidR="002C19FF">
              <w:rPr>
                <w:rFonts w:ascii="Times New Roman" w:hAnsi="Times New Roman"/>
              </w:rPr>
              <w:t>2021 r.</w:t>
            </w:r>
          </w:p>
          <w:p w14:paraId="0CB130B6" w14:textId="77777777" w:rsidR="00F76884" w:rsidRPr="002F7573" w:rsidRDefault="00F76884" w:rsidP="00AD13D3">
            <w:pPr>
              <w:rPr>
                <w:rFonts w:ascii="Times New Roman" w:hAnsi="Times New Roman"/>
                <w:b/>
              </w:rPr>
            </w:pPr>
            <w:r w:rsidRPr="002F7573">
              <w:rPr>
                <w:rFonts w:ascii="Times New Roman" w:hAnsi="Times New Roman"/>
                <w:b/>
              </w:rPr>
              <w:t xml:space="preserve">Źródło: </w:t>
            </w:r>
          </w:p>
          <w:p w14:paraId="2BE2B40C" w14:textId="23C904FE" w:rsidR="007216A9" w:rsidRPr="002F7573" w:rsidRDefault="009811E3" w:rsidP="009811E3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2F7573">
              <w:rPr>
                <w:rFonts w:ascii="Times New Roman" w:hAnsi="Times New Roman"/>
                <w:bCs/>
                <w:color w:val="000000"/>
              </w:rPr>
              <w:t>art. 53 § 4 ustawy z dnia 27 lipca 2001 r. – Prawo o ustroju sądów powszechnych (Dz. U. z 2020 r. poz. 2072)</w:t>
            </w:r>
          </w:p>
          <w:p w14:paraId="0459FB26" w14:textId="77777777" w:rsidR="009811E3" w:rsidRPr="002F7573" w:rsidRDefault="009811E3" w:rsidP="00AD13D3">
            <w:pPr>
              <w:rPr>
                <w:rFonts w:ascii="Times New Roman" w:hAnsi="Times New Roman"/>
                <w:b/>
                <w:color w:val="000000"/>
              </w:rPr>
            </w:pPr>
          </w:p>
          <w:p w14:paraId="00526995" w14:textId="71D1453C" w:rsidR="006A701A" w:rsidRPr="002F7573" w:rsidRDefault="006A701A" w:rsidP="00AD13D3">
            <w:pPr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 w:rsidRPr="002F7573">
              <w:rPr>
                <w:rFonts w:ascii="Times New Roman" w:hAnsi="Times New Roman"/>
                <w:b/>
                <w:color w:val="000000"/>
              </w:rPr>
              <w:t>w</w:t>
            </w:r>
            <w:r w:rsidRPr="002F7573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 w:rsidRPr="002F7573">
              <w:rPr>
                <w:rFonts w:ascii="Times New Roman" w:hAnsi="Times New Roman"/>
                <w:b/>
                <w:color w:val="000000"/>
              </w:rPr>
              <w:t>ie</w:t>
            </w:r>
            <w:r w:rsidRPr="002F7573">
              <w:rPr>
                <w:rFonts w:ascii="Times New Roman" w:hAnsi="Times New Roman"/>
                <w:b/>
                <w:color w:val="000000"/>
              </w:rPr>
              <w:t xml:space="preserve"> prac</w:t>
            </w:r>
            <w:r w:rsidR="008568B5" w:rsidRPr="002F757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1B1DD118" w14:textId="622D124E" w:rsidR="006A701A" w:rsidRPr="002F7573" w:rsidRDefault="006A701A" w:rsidP="00AD13D3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A701A" w:rsidRPr="002F7573" w14:paraId="108ED374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14:paraId="1A036D8F" w14:textId="77777777" w:rsidR="006A701A" w:rsidRPr="002F7573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2F7573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2F7573" w14:paraId="4DB88CF0" w14:textId="77777777" w:rsidTr="00431EA4">
        <w:trPr>
          <w:trHeight w:val="333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5252CE13" w14:textId="77777777" w:rsidR="006A701A" w:rsidRPr="002F7573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2F7573">
              <w:rPr>
                <w:rFonts w:ascii="Times New Roman" w:hAnsi="Times New Roman"/>
                <w:b/>
              </w:rPr>
              <w:t>rozwiązywany?</w:t>
            </w:r>
            <w:bookmarkStart w:id="1" w:name="Wybór1"/>
            <w:bookmarkEnd w:id="1"/>
          </w:p>
        </w:tc>
      </w:tr>
      <w:tr w:rsidR="006A701A" w:rsidRPr="002F7573" w14:paraId="0CEF807B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14:paraId="4A8C5164" w14:textId="1B1E4806" w:rsidR="00DF2898" w:rsidRPr="002F7573" w:rsidRDefault="007E3AC0" w:rsidP="00BC6CAF">
            <w:pPr>
              <w:pStyle w:val="PKTpunkt"/>
              <w:tabs>
                <w:tab w:val="left" w:pos="747"/>
              </w:tabs>
              <w:spacing w:after="120" w:line="276" w:lineRule="auto"/>
              <w:ind w:left="3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Projektowana zmiana rozporządzenia w sprawie przechowywania akt spraw sądowych oraz ich przekazywania </w:t>
            </w:r>
            <w:r w:rsidR="0087349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do archiwów państwowych lub do zniszczenia, ma na celu określenie archiwum zakładowego dla akt prowadzonych </w:t>
            </w:r>
            <w:r w:rsidR="0087349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w systemie teleinformatycznym oraz tytułów wykonawczych wydanych na podstawie orzeczeń utrwalonych w tych aktach. </w:t>
            </w:r>
            <w:r w:rsidR="007231E2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="007231E2" w:rsidRPr="002F7573">
              <w:rPr>
                <w:rFonts w:ascii="Times New Roman" w:hAnsi="Times New Roman" w:cs="Times New Roman"/>
                <w:sz w:val="22"/>
                <w:szCs w:val="22"/>
              </w:rPr>
              <w:t>ystem teleinformatyczny</w:t>
            </w:r>
            <w:r w:rsidR="007231E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7231E2" w:rsidRPr="002F7573">
              <w:rPr>
                <w:rFonts w:ascii="Times New Roman" w:hAnsi="Times New Roman" w:cs="Times New Roman"/>
                <w:sz w:val="22"/>
                <w:szCs w:val="22"/>
              </w:rPr>
              <w:t>w którym będą tworzone i przetwarzane akta sprawy</w:t>
            </w:r>
            <w:r w:rsidR="007231E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231E2"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 będzie pełnił </w:t>
            </w:r>
            <w:r w:rsidR="007231E2">
              <w:rPr>
                <w:rFonts w:ascii="Times New Roman" w:hAnsi="Times New Roman" w:cs="Times New Roman"/>
                <w:sz w:val="22"/>
                <w:szCs w:val="22"/>
              </w:rPr>
              <w:t>f</w:t>
            </w:r>
            <w:r w:rsidR="007231E2" w:rsidRPr="002F7573">
              <w:rPr>
                <w:rFonts w:ascii="Times New Roman" w:hAnsi="Times New Roman" w:cs="Times New Roman"/>
                <w:sz w:val="22"/>
                <w:szCs w:val="22"/>
              </w:rPr>
              <w:t>unkcję archiwum zakładowego</w:t>
            </w:r>
            <w:r w:rsidR="007231E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A0E8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F2898"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W związku z tym, że dla akt prowadzonych w systemie teleinformatycznym mogą być prowadzone pomocniczo zbiory dokumentów, do których składane będą dokumenty w postaci papierowej, zaprojektowano zmianę dotychczasowych przepisów tak aby dotyczyły one również zbiorów dokumentów. </w:t>
            </w:r>
          </w:p>
          <w:p w14:paraId="3F5447E1" w14:textId="42C4E37F" w:rsidR="000A0E8D" w:rsidRDefault="000A0E8D" w:rsidP="000A0E8D">
            <w:pPr>
              <w:pStyle w:val="PKTpunkt"/>
              <w:tabs>
                <w:tab w:val="left" w:pos="747"/>
              </w:tabs>
              <w:spacing w:after="120" w:line="276" w:lineRule="auto"/>
              <w:ind w:left="38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Obecna</w:t>
            </w:r>
            <w:r w:rsidR="00DF2898"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 regulacja zawarta w art. 24b rozporządzenia odnosi się tylko do akt spraw rozpoznawanych </w:t>
            </w:r>
            <w:r w:rsidR="0087349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DF2898" w:rsidRPr="002F7573">
              <w:rPr>
                <w:rFonts w:ascii="Times New Roman" w:hAnsi="Times New Roman" w:cs="Times New Roman"/>
                <w:sz w:val="22"/>
                <w:szCs w:val="22"/>
              </w:rPr>
              <w:t>w elektronicznym postępowaniu upominawczym oraz tytułów wykonawczych obejmujących orzeczenia wydane w tym postępowaniu.</w:t>
            </w: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Natomiast z</w:t>
            </w: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 dniem 1 lipca 2021 r. wejdzie w życie ustawa z dnia 26 stycznia 2018 r. o zmianie ustawy Krajowy Rejestr Sądowy oraz o zmianie niektórych innych ustaw (Dz. U. poz. 398) oraz ustawa z dnia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>6 grudnia 2018 r. o Krajowym Rejestrze Zadłużonych (Dz.</w:t>
            </w:r>
            <w:r w:rsidR="00CD02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U. z 2019 r. poz. 55, z późn. zm.). Zgodnie z zawartymi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w nich przepisami, akta podmiotów wpisanych do rejestru przedsiębiorców Krajowego Rejestru Sądowego </w:t>
            </w:r>
            <w:r w:rsidRPr="009E487B">
              <w:rPr>
                <w:rFonts w:ascii="Times New Roman" w:hAnsi="Times New Roman" w:cs="Times New Roman"/>
                <w:sz w:val="22"/>
                <w:szCs w:val="22"/>
              </w:rPr>
              <w:t xml:space="preserve">oraz akta postępowań upadłościowych i restrukturyzacyjnych, prowadzone będą w systemie teleinformatycznym. </w:t>
            </w:r>
          </w:p>
          <w:p w14:paraId="5AE7E2AA" w14:textId="3814C8E0" w:rsidR="00DF2BD8" w:rsidRPr="002F7573" w:rsidRDefault="000A0E8D" w:rsidP="000A0E8D">
            <w:pPr>
              <w:pStyle w:val="PKTpunkt"/>
              <w:tabs>
                <w:tab w:val="left" w:pos="747"/>
              </w:tabs>
              <w:spacing w:after="120" w:line="276" w:lineRule="auto"/>
              <w:ind w:left="38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Mając powyższe na uwadze,</w:t>
            </w:r>
            <w:r w:rsidRPr="00D1289C">
              <w:rPr>
                <w:rFonts w:ascii="Times New Roman" w:hAnsi="Times New Roman" w:cs="Times New Roman"/>
                <w:sz w:val="22"/>
                <w:szCs w:val="22"/>
              </w:rPr>
              <w:t xml:space="preserve"> konieczna jest zmiana rozporządzenia poprzez wprowadzenie regulacji, które będą odnosiły się do akt prowadzonych w systemie teleinformatycznym, obsługującym postępowanie sądowe, w którym tworzy się i przetwarza akta sprawy.</w:t>
            </w: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6A701A" w:rsidRPr="002F7573" w14:paraId="1132CB74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5B20B7AA" w14:textId="77777777" w:rsidR="006A701A" w:rsidRPr="002F7573" w:rsidRDefault="0013216E" w:rsidP="00AD13D3">
            <w:pPr>
              <w:numPr>
                <w:ilvl w:val="0"/>
                <w:numId w:val="3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  <w:spacing w:val="-2"/>
              </w:rPr>
              <w:t>Rekomendowane rozwiązanie, w tym planowane narzędzia interwencji, i oczekiwany efekt</w:t>
            </w:r>
          </w:p>
        </w:tc>
      </w:tr>
      <w:tr w:rsidR="006A701A" w:rsidRPr="002F7573" w14:paraId="3D9A29FD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auto"/>
          </w:tcPr>
          <w:p w14:paraId="75D2E1E7" w14:textId="73BDC45A" w:rsidR="000A0E8D" w:rsidRDefault="007E3AC0" w:rsidP="002F7573">
            <w:pPr>
              <w:pStyle w:val="PKTpunkt"/>
              <w:tabs>
                <w:tab w:val="left" w:pos="747"/>
              </w:tabs>
              <w:spacing w:after="120" w:line="276" w:lineRule="auto"/>
              <w:ind w:left="3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Projektowana zmiana brzmienia § 24b przewiduje, że funkcję archiwum zakładowego dla akt spraw prowadzonych </w:t>
            </w:r>
            <w:r w:rsidR="00692A8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>w tym systemie oraz tytułów wykonawczych wydawanych na podstawie orzeczeń utrwalonych w tych aktach, będzie pełnił system teleinformatyczny, o którym mowa w art. 53 § 1a ustawy z dnia 27 lipca 2001 r. – Prawo o ustroju sądów powszechnych (Dz. U. z 2020 r. poz. 2072).</w:t>
            </w:r>
            <w:r w:rsidR="00DF2898"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232B017" w14:textId="1AAD5230" w:rsidR="00E62624" w:rsidRPr="002F7573" w:rsidRDefault="007E3AC0" w:rsidP="002F7573">
            <w:pPr>
              <w:pStyle w:val="PKTpunkt"/>
              <w:tabs>
                <w:tab w:val="left" w:pos="747"/>
              </w:tabs>
              <w:spacing w:after="120" w:line="276" w:lineRule="auto"/>
              <w:ind w:left="3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>Projektowana zmiana reguluje również kwestie związane z archiwizacją i okresem przechowywania prowadzonych pomocniczo zbiorów dokumentów, obejmujących dokumenty w postaci papierowej. Do zbiorów dokumentów będą miały zastosowanie przepisy dotyczące archiwizacji akt prowadzonych w postaci papierowej.</w:t>
            </w:r>
          </w:p>
        </w:tc>
      </w:tr>
      <w:tr w:rsidR="006A701A" w:rsidRPr="002F7573" w14:paraId="48D636B3" w14:textId="77777777" w:rsidTr="00431EA4">
        <w:trPr>
          <w:trHeight w:val="307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5E499B43" w14:textId="77777777" w:rsidR="006A701A" w:rsidRPr="002F7573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  <w:spacing w:val="-2"/>
              </w:rPr>
              <w:t>Jak problem został rozwiązany w innych krajach, w szczególności krajach członkowskich OECD/UE</w:t>
            </w:r>
            <w:r w:rsidR="006A701A" w:rsidRPr="002F7573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2F7573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2F7573" w14:paraId="7E0B22D9" w14:textId="77777777" w:rsidTr="009F3DCF">
        <w:trPr>
          <w:trHeight w:val="242"/>
        </w:trPr>
        <w:tc>
          <w:tcPr>
            <w:tcW w:w="10774" w:type="dxa"/>
            <w:gridSpan w:val="28"/>
            <w:shd w:val="clear" w:color="auto" w:fill="auto"/>
            <w:vAlign w:val="center"/>
          </w:tcPr>
          <w:p w14:paraId="5CFD574E" w14:textId="1CB14306" w:rsidR="006D50B4" w:rsidRPr="002F7573" w:rsidRDefault="00897A9F" w:rsidP="009F3DCF">
            <w:pPr>
              <w:spacing w:line="36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</w:rPr>
              <w:t>Ze względu na szczegółowość projektowanej regulacji, odstąpiono od prowadzenia analiz prawno-porównawczych.</w:t>
            </w:r>
          </w:p>
        </w:tc>
      </w:tr>
      <w:tr w:rsidR="006A701A" w:rsidRPr="002F7573" w14:paraId="4A1323AC" w14:textId="77777777" w:rsidTr="00431EA4">
        <w:trPr>
          <w:trHeight w:val="359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0C44E508" w14:textId="77777777" w:rsidR="006A701A" w:rsidRPr="002F7573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2F7573" w14:paraId="1E536F64" w14:textId="77777777" w:rsidTr="003B7B7E">
        <w:trPr>
          <w:trHeight w:val="142"/>
        </w:trPr>
        <w:tc>
          <w:tcPr>
            <w:tcW w:w="1844" w:type="dxa"/>
            <w:gridSpan w:val="2"/>
            <w:shd w:val="clear" w:color="auto" w:fill="auto"/>
          </w:tcPr>
          <w:p w14:paraId="5B4C4710" w14:textId="77777777" w:rsidR="00260F33" w:rsidRPr="002F7573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126" w:type="dxa"/>
            <w:gridSpan w:val="6"/>
            <w:shd w:val="clear" w:color="auto" w:fill="auto"/>
          </w:tcPr>
          <w:p w14:paraId="184F18E4" w14:textId="77777777" w:rsidR="00260F33" w:rsidRPr="002F7573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1701" w:type="dxa"/>
            <w:gridSpan w:val="6"/>
            <w:shd w:val="clear" w:color="auto" w:fill="auto"/>
          </w:tcPr>
          <w:p w14:paraId="2D7AA1C5" w14:textId="77777777" w:rsidR="00260F33" w:rsidRPr="002F7573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2F7573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5103" w:type="dxa"/>
            <w:gridSpan w:val="14"/>
            <w:shd w:val="clear" w:color="auto" w:fill="auto"/>
          </w:tcPr>
          <w:p w14:paraId="549CCC38" w14:textId="77777777" w:rsidR="00260F33" w:rsidRPr="002F7573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C1037A" w:rsidRPr="002F7573" w14:paraId="5EB9A39B" w14:textId="77777777" w:rsidTr="003B7B7E">
        <w:trPr>
          <w:trHeight w:val="266"/>
        </w:trPr>
        <w:tc>
          <w:tcPr>
            <w:tcW w:w="1844" w:type="dxa"/>
            <w:gridSpan w:val="2"/>
            <w:shd w:val="clear" w:color="auto" w:fill="auto"/>
            <w:vAlign w:val="center"/>
          </w:tcPr>
          <w:p w14:paraId="09C5E690" w14:textId="158FA546" w:rsidR="00D337EB" w:rsidRPr="002F7573" w:rsidRDefault="003156CF" w:rsidP="007E3AC0">
            <w:pPr>
              <w:spacing w:before="120" w:after="120" w:line="36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Sądy powszechne</w:t>
            </w:r>
          </w:p>
        </w:tc>
        <w:tc>
          <w:tcPr>
            <w:tcW w:w="2126" w:type="dxa"/>
            <w:gridSpan w:val="6"/>
            <w:shd w:val="clear" w:color="auto" w:fill="auto"/>
            <w:vAlign w:val="center"/>
          </w:tcPr>
          <w:p w14:paraId="5F070509" w14:textId="5BE158F8" w:rsidR="00D337EB" w:rsidRDefault="003156CF" w:rsidP="003B7B7E">
            <w:pPr>
              <w:spacing w:after="120"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Sądy Rejonowe - 318</w:t>
            </w:r>
          </w:p>
          <w:p w14:paraId="2AF880F2" w14:textId="74027883" w:rsidR="003156CF" w:rsidRDefault="003156CF" w:rsidP="003B7B7E">
            <w:pPr>
              <w:spacing w:after="120"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Sądy Okręgowe - 46</w:t>
            </w:r>
          </w:p>
          <w:p w14:paraId="082AE5AD" w14:textId="3ECB54B9" w:rsidR="003156CF" w:rsidRPr="002F7573" w:rsidRDefault="003156CF" w:rsidP="003B7B7E">
            <w:pPr>
              <w:spacing w:after="120"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Sądy Apelacyjne -11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14:paraId="70B9DCA3" w14:textId="162625AF" w:rsidR="0001728A" w:rsidRPr="002F7573" w:rsidRDefault="003156CF" w:rsidP="007C1B9B">
            <w:pPr>
              <w:spacing w:after="120"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Informacja ogólnodostępna</w:t>
            </w:r>
          </w:p>
        </w:tc>
        <w:tc>
          <w:tcPr>
            <w:tcW w:w="51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3B4C" w14:textId="5222970C" w:rsidR="00752619" w:rsidRPr="002F7573" w:rsidRDefault="00D1289C" w:rsidP="00BC6CAF">
            <w:pPr>
              <w:pStyle w:val="PKTpunkt"/>
              <w:tabs>
                <w:tab w:val="left" w:pos="747"/>
              </w:tabs>
              <w:spacing w:after="120" w:line="276" w:lineRule="auto"/>
              <w:ind w:left="38" w:firstLine="0"/>
              <w:rPr>
                <w:rFonts w:ascii="Times New Roman" w:hAnsi="Times New Roman"/>
              </w:rPr>
            </w:pPr>
            <w:r w:rsidRPr="00BC6CAF"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 w:rsidR="003B7B7E" w:rsidRPr="00BC6CAF">
              <w:rPr>
                <w:rFonts w:ascii="Times New Roman" w:hAnsi="Times New Roman" w:cs="Times New Roman"/>
                <w:sz w:val="22"/>
                <w:szCs w:val="22"/>
              </w:rPr>
              <w:t>prowadzenie regulacji, zgodnie z którą f</w:t>
            </w:r>
            <w:r w:rsidRPr="00BC6CAF">
              <w:rPr>
                <w:rFonts w:ascii="Times New Roman" w:hAnsi="Times New Roman" w:cs="Times New Roman"/>
                <w:sz w:val="22"/>
                <w:szCs w:val="22"/>
              </w:rPr>
              <w:t xml:space="preserve">unkcję archiwum zakładowego będzie pełnił system teleinformatyczny, o którym mowa w art. 53 § 1a </w:t>
            </w:r>
            <w:r w:rsidRPr="00BC6C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ustawy z dnia 27 lipca 2001 r. – Prawo o ustroju sądów powszechnych</w:t>
            </w:r>
            <w:r w:rsidR="003B7B7E" w:rsidRPr="00BC6CA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897A9F" w:rsidRPr="002F7573" w14:paraId="6A9B9077" w14:textId="77777777" w:rsidTr="00431EA4">
        <w:trPr>
          <w:trHeight w:val="302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7A38A840" w14:textId="52B9C2DC" w:rsidR="00897A9F" w:rsidRPr="002F7573" w:rsidRDefault="00897A9F" w:rsidP="00897A9F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lastRenderedPageBreak/>
              <w:t>Informacje na temat zakresu, czasu trwania i podsumowanie wyników konsultacji</w:t>
            </w:r>
          </w:p>
        </w:tc>
      </w:tr>
      <w:tr w:rsidR="00897A9F" w:rsidRPr="002F7573" w14:paraId="24B2F68D" w14:textId="77777777" w:rsidTr="00431EA4">
        <w:trPr>
          <w:trHeight w:val="342"/>
        </w:trPr>
        <w:tc>
          <w:tcPr>
            <w:tcW w:w="10774" w:type="dxa"/>
            <w:gridSpan w:val="28"/>
            <w:shd w:val="clear" w:color="auto" w:fill="FFFFFF"/>
          </w:tcPr>
          <w:p w14:paraId="370DBA5B" w14:textId="7053BD0B" w:rsidR="00897A9F" w:rsidRPr="002F7573" w:rsidRDefault="003B7B7E" w:rsidP="00B42192">
            <w:pPr>
              <w:spacing w:before="120" w:after="120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4C0C95">
              <w:rPr>
                <w:rFonts w:ascii="Times New Roman" w:hAnsi="Times New Roman"/>
                <w:szCs w:val="20"/>
              </w:rPr>
              <w:t xml:space="preserve">Projekt zostanie udostępniony w Biuletynie Informacji Publicznej na stronie podmiotowej Rządowego Centrum Legislacji w serwisie Rządowy Proces Legislacyjny z chwilą przekazania projektu do uzgodnień z członkami Rady Ministrów, zgodnie z art. 5 ustawy z dnia 7 lipca 2005 r. o działalności lobbingowej w procesie stanowienia prawa </w:t>
            </w:r>
            <w:r>
              <w:rPr>
                <w:rFonts w:ascii="Times New Roman" w:hAnsi="Times New Roman"/>
                <w:szCs w:val="20"/>
              </w:rPr>
              <w:br/>
            </w:r>
            <w:r w:rsidRPr="004C0C95">
              <w:rPr>
                <w:rFonts w:ascii="Times New Roman" w:hAnsi="Times New Roman"/>
                <w:szCs w:val="20"/>
              </w:rPr>
              <w:t>(Dz. U. z 2017 r. poz. 248) i § 4 uchwały Rady Ministrów z dnia 29 października 2013 r. – Regulamin pracy Rady Ministrów (M.</w:t>
            </w:r>
            <w:r w:rsidR="00A84B96">
              <w:rPr>
                <w:rFonts w:ascii="Times New Roman" w:hAnsi="Times New Roman"/>
                <w:szCs w:val="20"/>
              </w:rPr>
              <w:t xml:space="preserve"> </w:t>
            </w:r>
            <w:r w:rsidRPr="004C0C95">
              <w:rPr>
                <w:rFonts w:ascii="Times New Roman" w:hAnsi="Times New Roman"/>
                <w:szCs w:val="20"/>
              </w:rPr>
              <w:t>P. z 2016 r. poz. 1006 z późn. zm.).</w:t>
            </w:r>
          </w:p>
        </w:tc>
      </w:tr>
      <w:tr w:rsidR="00897A9F" w:rsidRPr="002F7573" w14:paraId="7813174A" w14:textId="77777777" w:rsidTr="00431EA4">
        <w:trPr>
          <w:trHeight w:val="363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00A94044" w14:textId="77777777" w:rsidR="00897A9F" w:rsidRPr="002F7573" w:rsidRDefault="00897A9F" w:rsidP="00897A9F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897A9F" w:rsidRPr="002F7573" w14:paraId="672FA9B4" w14:textId="77777777" w:rsidTr="00431EA4">
        <w:trPr>
          <w:trHeight w:val="142"/>
        </w:trPr>
        <w:tc>
          <w:tcPr>
            <w:tcW w:w="3126" w:type="dxa"/>
            <w:gridSpan w:val="4"/>
            <w:vMerge w:val="restart"/>
            <w:shd w:val="clear" w:color="auto" w:fill="FFFFFF"/>
            <w:vAlign w:val="center"/>
          </w:tcPr>
          <w:p w14:paraId="0F7160A2" w14:textId="4620B275" w:rsidR="00897A9F" w:rsidRPr="002F7573" w:rsidRDefault="00897A9F" w:rsidP="00FA0391">
            <w:pPr>
              <w:spacing w:before="40" w:after="40"/>
              <w:rPr>
                <w:rFonts w:ascii="Times New Roman" w:hAnsi="Times New Roman"/>
                <w:i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(ceny stałe z 20</w:t>
            </w:r>
            <w:r w:rsidR="00692A82">
              <w:rPr>
                <w:rFonts w:ascii="Times New Roman" w:hAnsi="Times New Roman"/>
                <w:color w:val="000000"/>
              </w:rPr>
              <w:t>21</w:t>
            </w:r>
            <w:r w:rsidRPr="002F7573">
              <w:rPr>
                <w:rFonts w:ascii="Times New Roman" w:hAnsi="Times New Roman"/>
                <w:color w:val="000000"/>
              </w:rPr>
              <w:t xml:space="preserve"> r.)</w:t>
            </w:r>
          </w:p>
        </w:tc>
        <w:tc>
          <w:tcPr>
            <w:tcW w:w="7648" w:type="dxa"/>
            <w:gridSpan w:val="24"/>
            <w:shd w:val="clear" w:color="auto" w:fill="FFFFFF"/>
          </w:tcPr>
          <w:p w14:paraId="0B94D157" w14:textId="77777777" w:rsidR="00897A9F" w:rsidRPr="002F7573" w:rsidRDefault="00897A9F" w:rsidP="00897A9F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</w:rPr>
              <w:t>Skutki w okresie 10 lat od wejścia w życie zmian [mln zł]</w:t>
            </w:r>
          </w:p>
        </w:tc>
      </w:tr>
      <w:tr w:rsidR="00C1037A" w:rsidRPr="002F7573" w14:paraId="61BE2BFA" w14:textId="77777777" w:rsidTr="00431EA4">
        <w:trPr>
          <w:trHeight w:val="142"/>
        </w:trPr>
        <w:tc>
          <w:tcPr>
            <w:tcW w:w="3126" w:type="dxa"/>
            <w:gridSpan w:val="4"/>
            <w:vMerge/>
            <w:shd w:val="clear" w:color="auto" w:fill="FFFFFF"/>
          </w:tcPr>
          <w:p w14:paraId="2A8E59F3" w14:textId="77777777" w:rsidR="00897A9F" w:rsidRPr="002F7573" w:rsidRDefault="00897A9F" w:rsidP="00897A9F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D9D9D9" w:themeFill="background1" w:themeFillShade="D9"/>
            <w:vAlign w:val="center"/>
          </w:tcPr>
          <w:p w14:paraId="321D86E9" w14:textId="77777777" w:rsidR="00897A9F" w:rsidRPr="002F7573" w:rsidRDefault="00897A9F" w:rsidP="000C6E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70" w:type="dxa"/>
            <w:gridSpan w:val="3"/>
            <w:shd w:val="clear" w:color="auto" w:fill="D9D9D9" w:themeFill="background1" w:themeFillShade="D9"/>
            <w:vAlign w:val="center"/>
          </w:tcPr>
          <w:p w14:paraId="31CD64FF" w14:textId="77777777" w:rsidR="00897A9F" w:rsidRPr="002F7573" w:rsidRDefault="00897A9F" w:rsidP="000C6E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70" w:type="dxa"/>
            <w:gridSpan w:val="2"/>
            <w:shd w:val="clear" w:color="auto" w:fill="D9D9D9" w:themeFill="background1" w:themeFillShade="D9"/>
            <w:vAlign w:val="center"/>
          </w:tcPr>
          <w:p w14:paraId="2FA86800" w14:textId="77777777" w:rsidR="00897A9F" w:rsidRPr="002F7573" w:rsidRDefault="00897A9F" w:rsidP="000C6E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9" w:type="dxa"/>
            <w:gridSpan w:val="2"/>
            <w:shd w:val="clear" w:color="auto" w:fill="D9D9D9" w:themeFill="background1" w:themeFillShade="D9"/>
            <w:vAlign w:val="center"/>
          </w:tcPr>
          <w:p w14:paraId="6AAA87E9" w14:textId="77777777" w:rsidR="00897A9F" w:rsidRPr="002F7573" w:rsidRDefault="00897A9F" w:rsidP="000C6E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70" w:type="dxa"/>
            <w:gridSpan w:val="3"/>
            <w:shd w:val="clear" w:color="auto" w:fill="D9D9D9" w:themeFill="background1" w:themeFillShade="D9"/>
            <w:vAlign w:val="center"/>
          </w:tcPr>
          <w:p w14:paraId="2B2CF387" w14:textId="77777777" w:rsidR="00897A9F" w:rsidRPr="002F7573" w:rsidRDefault="00897A9F" w:rsidP="000C6E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46" w:type="dxa"/>
            <w:shd w:val="clear" w:color="auto" w:fill="D9D9D9" w:themeFill="background1" w:themeFillShade="D9"/>
            <w:vAlign w:val="center"/>
          </w:tcPr>
          <w:p w14:paraId="76873B83" w14:textId="77777777" w:rsidR="00897A9F" w:rsidRPr="002F7573" w:rsidRDefault="00897A9F" w:rsidP="000C6E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14:paraId="3D02F6A5" w14:textId="77777777" w:rsidR="00897A9F" w:rsidRPr="002F7573" w:rsidRDefault="00897A9F" w:rsidP="000C6E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14:paraId="35BCDAB4" w14:textId="77777777" w:rsidR="00897A9F" w:rsidRPr="002F7573" w:rsidRDefault="00897A9F" w:rsidP="000C6E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91EFF2A" w14:textId="77777777" w:rsidR="00897A9F" w:rsidRPr="002F7573" w:rsidRDefault="00897A9F" w:rsidP="000C6E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14:paraId="252FA495" w14:textId="77777777" w:rsidR="00897A9F" w:rsidRPr="002F7573" w:rsidRDefault="00897A9F" w:rsidP="000C6E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FC9B60E" w14:textId="77777777" w:rsidR="00897A9F" w:rsidRPr="002F7573" w:rsidRDefault="00897A9F" w:rsidP="000C6E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19" w:type="dxa"/>
            <w:gridSpan w:val="2"/>
            <w:shd w:val="clear" w:color="auto" w:fill="D9D9D9" w:themeFill="background1" w:themeFillShade="D9"/>
            <w:vAlign w:val="center"/>
          </w:tcPr>
          <w:p w14:paraId="685A0D54" w14:textId="6F6B060C" w:rsidR="00897A9F" w:rsidRPr="002F7573" w:rsidRDefault="00897A9F" w:rsidP="000C6E60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i/>
                <w:color w:val="000000"/>
                <w:spacing w:val="-2"/>
              </w:rPr>
              <w:t xml:space="preserve">Łącznie </w:t>
            </w:r>
            <w:r w:rsidR="00692A82">
              <w:rPr>
                <w:rFonts w:ascii="Times New Roman" w:hAnsi="Times New Roman"/>
                <w:i/>
                <w:color w:val="000000"/>
                <w:spacing w:val="-2"/>
              </w:rPr>
              <w:br/>
            </w:r>
            <w:r w:rsidRPr="002F7573">
              <w:rPr>
                <w:rFonts w:ascii="Times New Roman" w:hAnsi="Times New Roman"/>
                <w:i/>
                <w:color w:val="000000"/>
                <w:spacing w:val="-2"/>
              </w:rPr>
              <w:t>(0-10)</w:t>
            </w:r>
          </w:p>
        </w:tc>
      </w:tr>
      <w:tr w:rsidR="00C1037A" w:rsidRPr="002F7573" w14:paraId="03BEFCE0" w14:textId="77777777" w:rsidTr="00431EA4">
        <w:trPr>
          <w:trHeight w:val="321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57A9F534" w14:textId="77777777" w:rsidR="00897A9F" w:rsidRPr="002F7573" w:rsidRDefault="00897A9F" w:rsidP="00897A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t>Dochody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E30AE7F" w14:textId="6D31CD62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CA3197A" w14:textId="2AA112DA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81520E8" w14:textId="005CFE8E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D9C37FB" w14:textId="0A9E3A66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D1C478B" w14:textId="7332FFFE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10F14B2F" w14:textId="0693B08C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13DDF995" w14:textId="6AE8AA2C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45BC82C0" w14:textId="7AD5467A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6BF0CD60" w14:textId="62FDB71F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003BC9C" w14:textId="3A670364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7A677353" w14:textId="1CF9F915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6DC0425E" w14:textId="3CD567BB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752DA2E9" w14:textId="77777777" w:rsidTr="00431EA4">
        <w:trPr>
          <w:trHeight w:val="321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50F7C011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B9029D6" w14:textId="27CD3AD9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4A1D287" w14:textId="07574F68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F16726F" w14:textId="3B8E0194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B311406" w14:textId="51DF587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4D9DBDB" w14:textId="0051B4EF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74D44ACE" w14:textId="5996F749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F46B068" w14:textId="0F9989C9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5EA4B18" w14:textId="104792DA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284F8BDF" w14:textId="24D97CD4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EB5ADAD" w14:textId="46969D5E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6AD47A25" w14:textId="1B1FFC83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745ED566" w14:textId="3526ED81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395FC594" w14:textId="77777777" w:rsidTr="00431EA4">
        <w:trPr>
          <w:trHeight w:val="344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72CFC465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7AE4B5B" w14:textId="5C803036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48DB4DA" w14:textId="3CC66C8C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B600462" w14:textId="233F040A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D9500BD" w14:textId="438AAA8E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84A2407" w14:textId="39BDE8E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4F552AC9" w14:textId="459C74D4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11573FCF" w14:textId="1E3AC87A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5B37930F" w14:textId="5029B388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7E117C63" w14:textId="6AD93F9F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FDDEF47" w14:textId="2B6AA116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003166D1" w14:textId="34B2993E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02420252" w14:textId="42ADA79B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7C672D73" w14:textId="77777777" w:rsidTr="00431EA4">
        <w:trPr>
          <w:trHeight w:val="344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2A2B930D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4B51A89" w14:textId="3FDDCB39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2C7D82F" w14:textId="3ACA177C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7BD3175" w14:textId="75F3B85A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01F19B0" w14:textId="21F4396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4295A04" w14:textId="314ADCB1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516F2691" w14:textId="2001359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0275DB8" w14:textId="697199A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1433BE6" w14:textId="4621680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3B5DE183" w14:textId="0AA18B46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BA13B47" w14:textId="7268BA0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136BE0B9" w14:textId="36B5377F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2C98C916" w14:textId="611EC958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77B5DFAE" w14:textId="77777777" w:rsidTr="00431EA4">
        <w:trPr>
          <w:trHeight w:val="330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1D479A87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t>Wydatki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EFFE95C" w14:textId="72C010DA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AA850BB" w14:textId="4D53646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62DD566" w14:textId="133F516F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7607E1F" w14:textId="7F23C186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BD363D1" w14:textId="19C42658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77A95317" w14:textId="14FFD0C4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5E59776" w14:textId="34F8BE0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43F05851" w14:textId="459EEFAE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7678FC15" w14:textId="7D5DB794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A6B979C" w14:textId="0F58B303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2CA3F764" w14:textId="58D83282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29568841" w14:textId="79169CCF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1513C1E5" w14:textId="77777777" w:rsidTr="00431EA4">
        <w:trPr>
          <w:trHeight w:val="330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17530DA6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83F6175" w14:textId="0E61F15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28AC2A2" w14:textId="5E740752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059A7BB" w14:textId="2449AC88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A847379" w14:textId="396CABC8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64EA7D4" w14:textId="1906F159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62891AB7" w14:textId="3A65A711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0D2BD9A" w14:textId="68C718CE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6FC09A4E" w14:textId="390F8AA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4AEC889D" w14:textId="2447E1A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6F41C6A0" w14:textId="74A845C3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496DCEED" w14:textId="76894D56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14A83C08" w14:textId="0C68D40E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7539F552" w14:textId="77777777" w:rsidTr="00431EA4">
        <w:trPr>
          <w:trHeight w:val="351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32023081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90B9530" w14:textId="7DB63442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C67217C" w14:textId="51FFCAE0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B7C8416" w14:textId="5D16D9C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2E42B85" w14:textId="50AE72E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6663389" w14:textId="4F7BC5B0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19D3B450" w14:textId="5A5BD7B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69B92B9B" w14:textId="10704F98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FCABFFF" w14:textId="3FAA3D34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20348456" w14:textId="00FADC92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9C5A3E6" w14:textId="32EC7700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4E2D5B10" w14:textId="349E0A0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3D0B4A9B" w14:textId="2DF46BE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04165048" w14:textId="77777777" w:rsidTr="00431EA4">
        <w:trPr>
          <w:trHeight w:val="351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4B8542E6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26451FD" w14:textId="158B3914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DAA27FB" w14:textId="191963C6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3CCB68E" w14:textId="7E155C8C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F842E7E" w14:textId="148C5ADA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CF86780" w14:textId="67861790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00A7572C" w14:textId="1E42DC43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2EC7D2E8" w14:textId="0608ADDE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42F2D04B" w14:textId="1602C19E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782DB38F" w14:textId="02CA8512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C4E6319" w14:textId="2E5FBFA2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363C6A28" w14:textId="2A477742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46C16396" w14:textId="12B6DB72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361BAE74" w14:textId="77777777" w:rsidTr="00431EA4">
        <w:trPr>
          <w:trHeight w:val="360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67128503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t>Saldo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C85C065" w14:textId="61F1573E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232C9A5" w14:textId="02ACC80F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16E8873" w14:textId="3983957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8755E85" w14:textId="0809713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9B7FDBE" w14:textId="6D490EF0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328E2B61" w14:textId="26CF03BA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1322FB69" w14:textId="6ECEB7D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4013B673" w14:textId="0B6F483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4F4B224F" w14:textId="47330854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07003F3" w14:textId="0BD352E3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34542D30" w14:textId="451F962C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1C564ED9" w14:textId="67D0E94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72E9F4F0" w14:textId="77777777" w:rsidTr="00431EA4">
        <w:trPr>
          <w:trHeight w:val="360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5F0066E4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D780EFF" w14:textId="6392327B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1E42221" w14:textId="7AA79669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7FE2F7E" w14:textId="0A423268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D70D701" w14:textId="289487CA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CF52038" w14:textId="652A1936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62E202E5" w14:textId="1B161BB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13960374" w14:textId="3A32E373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D0F4112" w14:textId="4D4C78AF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4D4037C4" w14:textId="09BEBD79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3A82728" w14:textId="75779402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54F2F1E9" w14:textId="077614C1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07376352" w14:textId="5806E5B0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7FF00BD3" w14:textId="77777777" w:rsidTr="00431EA4">
        <w:trPr>
          <w:trHeight w:val="357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14668537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C11435B" w14:textId="5DB0DD40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D51D29F" w14:textId="6524D62F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0A126D" w14:textId="5139C588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871B264" w14:textId="305BC0EF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CD59B83" w14:textId="4B055216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59BBF416" w14:textId="262AF7DA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1A8FE7CE" w14:textId="59732236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DBC8E53" w14:textId="30F45E6A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65ACBA60" w14:textId="29D6D87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E76E5DE" w14:textId="323AD313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225D4C31" w14:textId="15C06030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7040C5C5" w14:textId="1036D494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4D2A11B4" w14:textId="77777777" w:rsidTr="00431EA4">
        <w:trPr>
          <w:trHeight w:val="357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3702A832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BFB5A74" w14:textId="7534B91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4CA219A" w14:textId="02AD4362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9780EC1" w14:textId="4BFEB7AE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DDAB4B0" w14:textId="05D9671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A52B515" w14:textId="0054451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41F9A4BF" w14:textId="3BEAEFC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2131FD1E" w14:textId="3EFE55A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5C8378D" w14:textId="3E28C926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3D07D2EC" w14:textId="3DB99CB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0337223" w14:textId="14BDA6CB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00AE90B8" w14:textId="4AB487D2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43F29AD1" w14:textId="0ACB6779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59A4F454" w14:textId="77777777" w:rsidTr="00D1289C">
        <w:trPr>
          <w:trHeight w:val="543"/>
        </w:trPr>
        <w:tc>
          <w:tcPr>
            <w:tcW w:w="2694" w:type="dxa"/>
            <w:gridSpan w:val="3"/>
            <w:shd w:val="clear" w:color="auto" w:fill="FFFFFF"/>
            <w:vAlign w:val="center"/>
          </w:tcPr>
          <w:p w14:paraId="61F5FA29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080" w:type="dxa"/>
            <w:gridSpan w:val="25"/>
            <w:shd w:val="clear" w:color="auto" w:fill="auto"/>
            <w:vAlign w:val="center"/>
          </w:tcPr>
          <w:p w14:paraId="2C47BC93" w14:textId="60998EE7" w:rsidR="00692A82" w:rsidRDefault="00DF2898" w:rsidP="002F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pl-PL"/>
              </w:rPr>
            </w:pPr>
            <w:r w:rsidRPr="002F7573">
              <w:rPr>
                <w:rFonts w:ascii="Times New Roman" w:hAnsi="Times New Roman"/>
                <w:lang w:eastAsia="pl-PL"/>
              </w:rPr>
              <w:t xml:space="preserve">Zmiany zawarte w przedmiotowym projekcie nie będą miały wpływu na system teleinformatyczny, o którym mowa w art. 53 § 1a ustawy z dnia 27 lipca 2001 r. – Prawo </w:t>
            </w:r>
            <w:r w:rsidR="00D33AF9">
              <w:rPr>
                <w:rFonts w:ascii="Times New Roman" w:hAnsi="Times New Roman"/>
                <w:lang w:eastAsia="pl-PL"/>
              </w:rPr>
              <w:br/>
            </w:r>
            <w:r w:rsidRPr="002F7573">
              <w:rPr>
                <w:rFonts w:ascii="Times New Roman" w:hAnsi="Times New Roman"/>
                <w:lang w:eastAsia="pl-PL"/>
              </w:rPr>
              <w:t xml:space="preserve">o ustroju sądów powszechnych (Dz. U. z 2020 r. poz. 2072), w szczególności nie wywołają potrzeby dostosowania przedmiotowego systemu do nowych regulacji. </w:t>
            </w:r>
          </w:p>
          <w:p w14:paraId="4CE3C90E" w14:textId="6395CF7D" w:rsidR="00DF2898" w:rsidRPr="002F7573" w:rsidRDefault="00D1289C" w:rsidP="002F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pl-PL"/>
              </w:rPr>
              <w:t>Mając powyższe na uwadze,</w:t>
            </w:r>
            <w:r w:rsidR="00692A82">
              <w:rPr>
                <w:rFonts w:ascii="Times New Roman" w:hAnsi="Times New Roman"/>
                <w:lang w:eastAsia="pl-PL"/>
              </w:rPr>
              <w:t xml:space="preserve"> projektowana zmiana nie będzie miała wpływu na sektor finansów publicznych.</w:t>
            </w:r>
          </w:p>
        </w:tc>
      </w:tr>
      <w:tr w:rsidR="00DF2898" w:rsidRPr="002F7573" w14:paraId="4E1F317F" w14:textId="77777777" w:rsidTr="00D1289C">
        <w:trPr>
          <w:trHeight w:val="974"/>
        </w:trPr>
        <w:tc>
          <w:tcPr>
            <w:tcW w:w="2694" w:type="dxa"/>
            <w:gridSpan w:val="3"/>
            <w:shd w:val="clear" w:color="auto" w:fill="FFFFFF"/>
          </w:tcPr>
          <w:p w14:paraId="283E16FB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080" w:type="dxa"/>
            <w:gridSpan w:val="25"/>
            <w:shd w:val="clear" w:color="auto" w:fill="FFFFFF"/>
          </w:tcPr>
          <w:p w14:paraId="71045434" w14:textId="77777777" w:rsidR="00DF2898" w:rsidRPr="002F7573" w:rsidRDefault="00DF2898" w:rsidP="00DF2898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DF2898" w:rsidRPr="002F7573" w14:paraId="1E10FBE8" w14:textId="77777777" w:rsidTr="00431EA4">
        <w:trPr>
          <w:trHeight w:val="345"/>
        </w:trPr>
        <w:tc>
          <w:tcPr>
            <w:tcW w:w="10774" w:type="dxa"/>
            <w:gridSpan w:val="28"/>
            <w:shd w:val="clear" w:color="auto" w:fill="99CCFF"/>
          </w:tcPr>
          <w:p w14:paraId="1DBAB07A" w14:textId="77777777" w:rsidR="00DF2898" w:rsidRPr="002F7573" w:rsidRDefault="00DF2898" w:rsidP="00DF2898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2F7573">
              <w:rPr>
                <w:rFonts w:ascii="Times New Roman" w:hAnsi="Times New Roman"/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DF2898" w:rsidRPr="002F7573" w14:paraId="758A3A89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14:paraId="0C9CC6FB" w14:textId="7777777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Skutki</w:t>
            </w:r>
          </w:p>
        </w:tc>
      </w:tr>
      <w:tr w:rsidR="00DF2898" w:rsidRPr="002F7573" w14:paraId="164DDB58" w14:textId="77777777" w:rsidTr="00431EA4">
        <w:trPr>
          <w:trHeight w:val="142"/>
        </w:trPr>
        <w:tc>
          <w:tcPr>
            <w:tcW w:w="3882" w:type="dxa"/>
            <w:gridSpan w:val="7"/>
            <w:shd w:val="clear" w:color="auto" w:fill="FFFFFF"/>
            <w:vAlign w:val="center"/>
          </w:tcPr>
          <w:p w14:paraId="52F4922E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  <w:vAlign w:val="center"/>
          </w:tcPr>
          <w:p w14:paraId="0B98C4A8" w14:textId="7777777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  <w:vAlign w:val="center"/>
          </w:tcPr>
          <w:p w14:paraId="7EBD219E" w14:textId="7777777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04" w:type="dxa"/>
            <w:gridSpan w:val="4"/>
            <w:shd w:val="clear" w:color="auto" w:fill="FFFFFF"/>
            <w:vAlign w:val="center"/>
          </w:tcPr>
          <w:p w14:paraId="38BF9A44" w14:textId="7777777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53" w:type="dxa"/>
            <w:gridSpan w:val="2"/>
            <w:shd w:val="clear" w:color="auto" w:fill="FFFFFF"/>
            <w:vAlign w:val="center"/>
          </w:tcPr>
          <w:p w14:paraId="298E03E3" w14:textId="24D7F22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91" w:type="dxa"/>
            <w:gridSpan w:val="3"/>
            <w:shd w:val="clear" w:color="auto" w:fill="FFFFFF"/>
            <w:vAlign w:val="center"/>
          </w:tcPr>
          <w:p w14:paraId="4837E57E" w14:textId="7777777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032" w:type="dxa"/>
            <w:gridSpan w:val="3"/>
            <w:shd w:val="clear" w:color="auto" w:fill="FFFFFF"/>
            <w:vAlign w:val="center"/>
          </w:tcPr>
          <w:p w14:paraId="236BFE4C" w14:textId="7777777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37" w:type="dxa"/>
            <w:shd w:val="clear" w:color="auto" w:fill="FFFFFF"/>
            <w:vAlign w:val="center"/>
          </w:tcPr>
          <w:p w14:paraId="01077631" w14:textId="72C39B6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i/>
                <w:color w:val="000000"/>
                <w:spacing w:val="-2"/>
              </w:rPr>
              <w:t>Łącznie</w:t>
            </w:r>
            <w:r w:rsidRPr="002F7573" w:rsidDel="0073273A">
              <w:rPr>
                <w:rFonts w:ascii="Times New Roman" w:hAnsi="Times New Roman"/>
                <w:i/>
                <w:color w:val="000000"/>
                <w:spacing w:val="-2"/>
              </w:rPr>
              <w:t xml:space="preserve"> </w:t>
            </w:r>
            <w:r w:rsidRPr="002F7573">
              <w:rPr>
                <w:rFonts w:ascii="Times New Roman" w:hAnsi="Times New Roman"/>
                <w:i/>
                <w:color w:val="000000"/>
                <w:spacing w:val="-2"/>
              </w:rPr>
              <w:br/>
              <w:t>(0-10)</w:t>
            </w:r>
          </w:p>
        </w:tc>
      </w:tr>
      <w:tr w:rsidR="00DF2898" w:rsidRPr="002F7573" w14:paraId="2C3009D4" w14:textId="77777777" w:rsidTr="00692A82">
        <w:trPr>
          <w:trHeight w:val="142"/>
        </w:trPr>
        <w:tc>
          <w:tcPr>
            <w:tcW w:w="1590" w:type="dxa"/>
            <w:vMerge w:val="restart"/>
            <w:shd w:val="clear" w:color="auto" w:fill="FFFFFF"/>
          </w:tcPr>
          <w:p w14:paraId="43E47285" w14:textId="77777777" w:rsidR="00DF2898" w:rsidRPr="002F7573" w:rsidRDefault="00DF2898" w:rsidP="00DF2898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W ujęciu pieniężnym</w:t>
            </w:r>
          </w:p>
          <w:p w14:paraId="2E0A3C76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2F7573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59BE3875" w14:textId="74244469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spacing w:val="-2"/>
              </w:rPr>
              <w:t>ceny stałe z 20</w:t>
            </w:r>
            <w:r w:rsidR="00692A82">
              <w:rPr>
                <w:rFonts w:ascii="Times New Roman" w:hAnsi="Times New Roman"/>
                <w:spacing w:val="-2"/>
              </w:rPr>
              <w:t>21</w:t>
            </w:r>
            <w:r w:rsidRPr="002F7573">
              <w:rPr>
                <w:rFonts w:ascii="Times New Roman" w:hAnsi="Times New Roman"/>
                <w:spacing w:val="-2"/>
              </w:rPr>
              <w:t xml:space="preserve"> r.)</w:t>
            </w:r>
          </w:p>
        </w:tc>
        <w:tc>
          <w:tcPr>
            <w:tcW w:w="2292" w:type="dxa"/>
            <w:gridSpan w:val="6"/>
            <w:shd w:val="clear" w:color="auto" w:fill="FFFFFF"/>
          </w:tcPr>
          <w:p w14:paraId="7188C62E" w14:textId="77777777" w:rsidR="00DF2898" w:rsidRPr="002F7573" w:rsidRDefault="00DF2898" w:rsidP="00DF2898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  <w:vAlign w:val="center"/>
          </w:tcPr>
          <w:p w14:paraId="2727BF35" w14:textId="7E98B558" w:rsidR="00DF2898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  <w:vAlign w:val="center"/>
          </w:tcPr>
          <w:p w14:paraId="3ADF2EB1" w14:textId="4371F9A3" w:rsidR="00DF2898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04" w:type="dxa"/>
            <w:gridSpan w:val="4"/>
            <w:shd w:val="clear" w:color="auto" w:fill="FFFFFF"/>
            <w:vAlign w:val="center"/>
          </w:tcPr>
          <w:p w14:paraId="1F0F1F5C" w14:textId="0682C80C" w:rsidR="00DF2898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3" w:type="dxa"/>
            <w:gridSpan w:val="2"/>
            <w:shd w:val="clear" w:color="auto" w:fill="FFFFFF"/>
            <w:vAlign w:val="center"/>
          </w:tcPr>
          <w:p w14:paraId="2232C4D8" w14:textId="62412210" w:rsidR="00DF2898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91" w:type="dxa"/>
            <w:gridSpan w:val="3"/>
            <w:shd w:val="clear" w:color="auto" w:fill="FFFFFF"/>
            <w:vAlign w:val="center"/>
          </w:tcPr>
          <w:p w14:paraId="10B663B2" w14:textId="77C4B85E" w:rsidR="00DF2898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032" w:type="dxa"/>
            <w:gridSpan w:val="3"/>
            <w:shd w:val="clear" w:color="auto" w:fill="FFFFFF"/>
            <w:vAlign w:val="center"/>
          </w:tcPr>
          <w:p w14:paraId="401B533E" w14:textId="50E1F851" w:rsidR="00DF2898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237" w:type="dxa"/>
            <w:shd w:val="clear" w:color="auto" w:fill="FFFFFF"/>
            <w:vAlign w:val="center"/>
          </w:tcPr>
          <w:p w14:paraId="73555879" w14:textId="0800132C" w:rsidR="00DF2898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692A82" w:rsidRPr="002F7573" w14:paraId="39C1B218" w14:textId="77777777" w:rsidTr="00692A82">
        <w:trPr>
          <w:trHeight w:val="142"/>
        </w:trPr>
        <w:tc>
          <w:tcPr>
            <w:tcW w:w="1590" w:type="dxa"/>
            <w:vMerge/>
            <w:shd w:val="clear" w:color="auto" w:fill="FFFFFF"/>
          </w:tcPr>
          <w:p w14:paraId="49F5C4D6" w14:textId="77777777" w:rsidR="00692A82" w:rsidRPr="002F7573" w:rsidRDefault="00692A82" w:rsidP="00692A82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748D0FC5" w14:textId="0A906CFB" w:rsidR="00692A82" w:rsidRPr="002F7573" w:rsidRDefault="00692A82" w:rsidP="00692A82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 xml:space="preserve">sektor mikro-, małych </w:t>
            </w:r>
            <w:r w:rsidRPr="002F7573">
              <w:rPr>
                <w:rFonts w:ascii="Times New Roman" w:hAnsi="Times New Roman"/>
                <w:color w:val="000000"/>
              </w:rPr>
              <w:br/>
              <w:t>i średnich przedsiębiorstw</w:t>
            </w:r>
          </w:p>
        </w:tc>
        <w:tc>
          <w:tcPr>
            <w:tcW w:w="937" w:type="dxa"/>
            <w:gridSpan w:val="3"/>
            <w:shd w:val="clear" w:color="auto" w:fill="FFFFFF"/>
            <w:vAlign w:val="center"/>
          </w:tcPr>
          <w:p w14:paraId="62A2E416" w14:textId="1077FF90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  <w:vAlign w:val="center"/>
          </w:tcPr>
          <w:p w14:paraId="1E151302" w14:textId="6693EB03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04" w:type="dxa"/>
            <w:gridSpan w:val="4"/>
            <w:shd w:val="clear" w:color="auto" w:fill="FFFFFF"/>
            <w:vAlign w:val="center"/>
          </w:tcPr>
          <w:p w14:paraId="29870699" w14:textId="53ABB8AA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3" w:type="dxa"/>
            <w:gridSpan w:val="2"/>
            <w:shd w:val="clear" w:color="auto" w:fill="FFFFFF"/>
            <w:vAlign w:val="center"/>
          </w:tcPr>
          <w:p w14:paraId="3C14F160" w14:textId="7DD84525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91" w:type="dxa"/>
            <w:gridSpan w:val="3"/>
            <w:shd w:val="clear" w:color="auto" w:fill="FFFFFF"/>
            <w:vAlign w:val="center"/>
          </w:tcPr>
          <w:p w14:paraId="0A7CC8E5" w14:textId="6CE19227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032" w:type="dxa"/>
            <w:gridSpan w:val="3"/>
            <w:shd w:val="clear" w:color="auto" w:fill="FFFFFF"/>
            <w:vAlign w:val="center"/>
          </w:tcPr>
          <w:p w14:paraId="7033A493" w14:textId="24B0C9CC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237" w:type="dxa"/>
            <w:shd w:val="clear" w:color="auto" w:fill="FFFFFF"/>
            <w:vAlign w:val="center"/>
          </w:tcPr>
          <w:p w14:paraId="083D7BC4" w14:textId="2D3A52AE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692A82" w:rsidRPr="002F7573" w14:paraId="47F1D6D5" w14:textId="77777777" w:rsidTr="00692A82">
        <w:trPr>
          <w:trHeight w:val="142"/>
        </w:trPr>
        <w:tc>
          <w:tcPr>
            <w:tcW w:w="1590" w:type="dxa"/>
            <w:vMerge/>
            <w:shd w:val="clear" w:color="auto" w:fill="FFFFFF"/>
          </w:tcPr>
          <w:p w14:paraId="56DA1CC8" w14:textId="77777777" w:rsidR="00692A82" w:rsidRPr="002F7573" w:rsidRDefault="00692A82" w:rsidP="00692A82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088F0B3D" w14:textId="0C8E3383" w:rsidR="00692A82" w:rsidRPr="002F7573" w:rsidRDefault="00692A82" w:rsidP="00692A82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</w:rPr>
              <w:t xml:space="preserve">rodzina, obywatele oraz gospodarstwa domowe, w szczególności osoby </w:t>
            </w:r>
            <w:r w:rsidRPr="002F7573">
              <w:rPr>
                <w:rFonts w:ascii="Times New Roman" w:hAnsi="Times New Roman"/>
              </w:rPr>
              <w:lastRenderedPageBreak/>
              <w:t>niepełnosprawne i starsze</w:t>
            </w:r>
          </w:p>
        </w:tc>
        <w:tc>
          <w:tcPr>
            <w:tcW w:w="937" w:type="dxa"/>
            <w:gridSpan w:val="3"/>
            <w:shd w:val="clear" w:color="auto" w:fill="FFFFFF"/>
            <w:vAlign w:val="center"/>
          </w:tcPr>
          <w:p w14:paraId="72AEC9D2" w14:textId="6D488F43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-</w:t>
            </w:r>
          </w:p>
        </w:tc>
        <w:tc>
          <w:tcPr>
            <w:tcW w:w="938" w:type="dxa"/>
            <w:gridSpan w:val="5"/>
            <w:shd w:val="clear" w:color="auto" w:fill="FFFFFF"/>
            <w:vAlign w:val="center"/>
          </w:tcPr>
          <w:p w14:paraId="36817301" w14:textId="13ACFA06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04" w:type="dxa"/>
            <w:gridSpan w:val="4"/>
            <w:shd w:val="clear" w:color="auto" w:fill="FFFFFF"/>
            <w:vAlign w:val="center"/>
          </w:tcPr>
          <w:p w14:paraId="1F25AEA1" w14:textId="6E00753E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3" w:type="dxa"/>
            <w:gridSpan w:val="2"/>
            <w:shd w:val="clear" w:color="auto" w:fill="FFFFFF"/>
            <w:vAlign w:val="center"/>
          </w:tcPr>
          <w:p w14:paraId="03A911FC" w14:textId="229ECD27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91" w:type="dxa"/>
            <w:gridSpan w:val="3"/>
            <w:shd w:val="clear" w:color="auto" w:fill="FFFFFF"/>
            <w:vAlign w:val="center"/>
          </w:tcPr>
          <w:p w14:paraId="0823AC91" w14:textId="41310DEF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032" w:type="dxa"/>
            <w:gridSpan w:val="3"/>
            <w:shd w:val="clear" w:color="auto" w:fill="FFFFFF"/>
            <w:vAlign w:val="center"/>
          </w:tcPr>
          <w:p w14:paraId="5B9FFD1B" w14:textId="11F06F94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237" w:type="dxa"/>
            <w:shd w:val="clear" w:color="auto" w:fill="FFFFFF"/>
            <w:vAlign w:val="center"/>
          </w:tcPr>
          <w:p w14:paraId="23BDEB1F" w14:textId="4FF54DDE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692A82" w:rsidRPr="002F7573" w14:paraId="2653EBE6" w14:textId="77777777" w:rsidTr="00431EA4">
        <w:trPr>
          <w:trHeight w:val="142"/>
        </w:trPr>
        <w:tc>
          <w:tcPr>
            <w:tcW w:w="1590" w:type="dxa"/>
            <w:vMerge w:val="restart"/>
            <w:shd w:val="clear" w:color="auto" w:fill="FFFFFF"/>
          </w:tcPr>
          <w:p w14:paraId="552A2B55" w14:textId="77777777" w:rsidR="00692A82" w:rsidRPr="002F7573" w:rsidRDefault="00692A82" w:rsidP="00D1289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2" w:type="dxa"/>
            <w:gridSpan w:val="6"/>
            <w:shd w:val="clear" w:color="auto" w:fill="FFFFFF"/>
            <w:vAlign w:val="center"/>
          </w:tcPr>
          <w:p w14:paraId="4DCD43BB" w14:textId="77777777" w:rsidR="00692A82" w:rsidRPr="002F7573" w:rsidRDefault="00692A82" w:rsidP="00D1289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6892" w:type="dxa"/>
            <w:gridSpan w:val="21"/>
            <w:shd w:val="clear" w:color="auto" w:fill="FFFFFF"/>
            <w:vAlign w:val="center"/>
          </w:tcPr>
          <w:p w14:paraId="56AC2D55" w14:textId="43FEFD1A" w:rsidR="00692A82" w:rsidRPr="002F7573" w:rsidRDefault="00692A82" w:rsidP="00D1289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Brak wpływu.</w:t>
            </w:r>
          </w:p>
        </w:tc>
      </w:tr>
      <w:tr w:rsidR="00692A82" w:rsidRPr="002F7573" w14:paraId="7148E3D6" w14:textId="77777777" w:rsidTr="00431EA4">
        <w:trPr>
          <w:trHeight w:val="266"/>
        </w:trPr>
        <w:tc>
          <w:tcPr>
            <w:tcW w:w="1590" w:type="dxa"/>
            <w:vMerge/>
            <w:shd w:val="clear" w:color="auto" w:fill="FFFFFF"/>
          </w:tcPr>
          <w:p w14:paraId="7C8D9E1C" w14:textId="77777777" w:rsidR="00692A82" w:rsidRPr="002F7573" w:rsidRDefault="00692A82" w:rsidP="00D1289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  <w:vAlign w:val="center"/>
          </w:tcPr>
          <w:p w14:paraId="5FF783EB" w14:textId="67C2F089" w:rsidR="00692A82" w:rsidRPr="002F7573" w:rsidRDefault="00692A82" w:rsidP="00D1289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 xml:space="preserve">sektor mikro-, małych </w:t>
            </w:r>
            <w:r w:rsidRPr="002F7573">
              <w:rPr>
                <w:rFonts w:ascii="Times New Roman" w:hAnsi="Times New Roman"/>
                <w:color w:val="000000"/>
              </w:rPr>
              <w:br/>
              <w:t>i średnich przedsiębiorstw</w:t>
            </w:r>
          </w:p>
        </w:tc>
        <w:tc>
          <w:tcPr>
            <w:tcW w:w="6892" w:type="dxa"/>
            <w:gridSpan w:val="21"/>
            <w:shd w:val="clear" w:color="auto" w:fill="FFFFFF"/>
            <w:vAlign w:val="center"/>
          </w:tcPr>
          <w:p w14:paraId="358CB001" w14:textId="7A139F83" w:rsidR="00692A82" w:rsidRPr="002F7573" w:rsidRDefault="00692A82" w:rsidP="00D1289C">
            <w:pPr>
              <w:jc w:val="both"/>
              <w:rPr>
                <w:rFonts w:ascii="Times New Roman" w:hAnsi="Times New Roman"/>
              </w:rPr>
            </w:pPr>
            <w:r w:rsidRPr="004F5C72">
              <w:rPr>
                <w:rFonts w:ascii="Times New Roman" w:hAnsi="Times New Roman"/>
              </w:rPr>
              <w:t xml:space="preserve">Przedmiotowy projekt nie określa zasad podejmowania, wykonywania </w:t>
            </w:r>
            <w:r>
              <w:rPr>
                <w:rFonts w:ascii="Times New Roman" w:hAnsi="Times New Roman"/>
              </w:rPr>
              <w:br/>
            </w:r>
            <w:r w:rsidRPr="004F5C72">
              <w:rPr>
                <w:rFonts w:ascii="Times New Roman" w:hAnsi="Times New Roman"/>
              </w:rPr>
              <w:t xml:space="preserve">lub zakończenia działalności gospodarczej, w związku z czym odstąpiono od analiz i oceny przewidywanych skutków społeczno-gospodarczych, wskazanych w art. 66 ust. 1 ustawy z dnia 6 marca 2018 r. – Prawo przedsiębiorców (Dz. U. </w:t>
            </w:r>
            <w:r>
              <w:rPr>
                <w:rFonts w:ascii="Times New Roman" w:hAnsi="Times New Roman"/>
              </w:rPr>
              <w:t xml:space="preserve">z 2021 r. </w:t>
            </w:r>
            <w:r w:rsidRPr="004F5C72">
              <w:rPr>
                <w:rFonts w:ascii="Times New Roman" w:hAnsi="Times New Roman"/>
              </w:rPr>
              <w:t xml:space="preserve">poz. </w:t>
            </w:r>
            <w:r>
              <w:rPr>
                <w:rFonts w:ascii="Times New Roman" w:hAnsi="Times New Roman"/>
              </w:rPr>
              <w:t>162)</w:t>
            </w:r>
          </w:p>
        </w:tc>
      </w:tr>
      <w:tr w:rsidR="00692A82" w:rsidRPr="002F7573" w14:paraId="1EA0EF29" w14:textId="77777777" w:rsidTr="00D1289C">
        <w:trPr>
          <w:trHeight w:val="1409"/>
        </w:trPr>
        <w:tc>
          <w:tcPr>
            <w:tcW w:w="1590" w:type="dxa"/>
            <w:vMerge/>
            <w:shd w:val="clear" w:color="auto" w:fill="FFFFFF"/>
          </w:tcPr>
          <w:p w14:paraId="145981E7" w14:textId="77777777" w:rsidR="00692A82" w:rsidRPr="002F7573" w:rsidRDefault="00692A82" w:rsidP="00D1289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  <w:vAlign w:val="center"/>
          </w:tcPr>
          <w:p w14:paraId="48D949D1" w14:textId="6F19ACC9" w:rsidR="00692A82" w:rsidRPr="002F7573" w:rsidRDefault="00692A82" w:rsidP="00D1289C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</w:rPr>
              <w:t>rodzina, obywatele oraz gospodarstwa domowe</w:t>
            </w:r>
            <w:r w:rsidRPr="002F7573">
              <w:rPr>
                <w:rFonts w:ascii="Times New Roman" w:hAnsi="Times New Roman"/>
                <w:color w:val="000000"/>
              </w:rPr>
              <w:t xml:space="preserve">, </w:t>
            </w:r>
            <w:r w:rsidRPr="002F7573">
              <w:rPr>
                <w:rFonts w:ascii="Times New Roman" w:hAnsi="Times New Roman"/>
                <w:color w:val="000000"/>
              </w:rPr>
              <w:br/>
              <w:t xml:space="preserve">w szczególności osoby niepełnosprawne </w:t>
            </w:r>
            <w:r w:rsidRPr="002F7573">
              <w:rPr>
                <w:rFonts w:ascii="Times New Roman" w:hAnsi="Times New Roman"/>
                <w:color w:val="000000"/>
              </w:rPr>
              <w:br/>
              <w:t>i starsze</w:t>
            </w:r>
          </w:p>
        </w:tc>
        <w:tc>
          <w:tcPr>
            <w:tcW w:w="6892" w:type="dxa"/>
            <w:gridSpan w:val="21"/>
            <w:shd w:val="clear" w:color="auto" w:fill="FFFFFF"/>
            <w:vAlign w:val="center"/>
          </w:tcPr>
          <w:p w14:paraId="52F1BB07" w14:textId="524C73B9" w:rsidR="00692A82" w:rsidRPr="002F7573" w:rsidRDefault="00692A82" w:rsidP="00D128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Brak wpływu.</w:t>
            </w:r>
          </w:p>
        </w:tc>
      </w:tr>
      <w:tr w:rsidR="00692A82" w:rsidRPr="002F7573" w14:paraId="326EC1B7" w14:textId="77777777" w:rsidTr="00431EA4">
        <w:trPr>
          <w:trHeight w:val="142"/>
        </w:trPr>
        <w:tc>
          <w:tcPr>
            <w:tcW w:w="1590" w:type="dxa"/>
            <w:shd w:val="clear" w:color="auto" w:fill="FFFFFF"/>
          </w:tcPr>
          <w:p w14:paraId="08FB60A0" w14:textId="77777777" w:rsidR="00692A82" w:rsidRPr="002F7573" w:rsidRDefault="00692A82" w:rsidP="00692A82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2" w:type="dxa"/>
            <w:gridSpan w:val="6"/>
            <w:shd w:val="clear" w:color="auto" w:fill="FFFFFF"/>
            <w:vAlign w:val="center"/>
          </w:tcPr>
          <w:p w14:paraId="2EB693D2" w14:textId="5E445197" w:rsidR="00692A82" w:rsidRPr="002F7573" w:rsidRDefault="00692A82" w:rsidP="00692A82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92" w:type="dxa"/>
            <w:gridSpan w:val="21"/>
            <w:shd w:val="clear" w:color="auto" w:fill="FFFFFF"/>
            <w:vAlign w:val="center"/>
          </w:tcPr>
          <w:p w14:paraId="2D51B3E2" w14:textId="15CF19D9" w:rsidR="00692A82" w:rsidRPr="002F7573" w:rsidRDefault="00692A82" w:rsidP="00692A82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692A82" w:rsidRPr="002F7573" w14:paraId="2D026883" w14:textId="77777777" w:rsidTr="00D1289C">
        <w:trPr>
          <w:trHeight w:val="1115"/>
        </w:trPr>
        <w:tc>
          <w:tcPr>
            <w:tcW w:w="2694" w:type="dxa"/>
            <w:gridSpan w:val="3"/>
            <w:shd w:val="clear" w:color="auto" w:fill="FFFFFF"/>
          </w:tcPr>
          <w:p w14:paraId="51B161A8" w14:textId="77777777" w:rsidR="00692A82" w:rsidRPr="002F7573" w:rsidRDefault="00692A82" w:rsidP="00D1289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 xml:space="preserve">Dodatkowe informacje, w tym wskazanie źródeł danych i przyjętych do obliczeń założeń </w:t>
            </w:r>
          </w:p>
        </w:tc>
        <w:tc>
          <w:tcPr>
            <w:tcW w:w="8080" w:type="dxa"/>
            <w:gridSpan w:val="25"/>
            <w:shd w:val="clear" w:color="auto" w:fill="FFFFFF"/>
            <w:vAlign w:val="center"/>
          </w:tcPr>
          <w:p w14:paraId="14B63455" w14:textId="595C86E6" w:rsidR="00692A82" w:rsidRPr="002F7573" w:rsidRDefault="00D1289C" w:rsidP="00D1289C">
            <w:pPr>
              <w:jc w:val="both"/>
              <w:rPr>
                <w:rFonts w:ascii="Times New Roman" w:hAnsi="Times New Roman"/>
                <w:color w:val="000000"/>
              </w:rPr>
            </w:pPr>
            <w:r w:rsidRPr="00D1289C">
              <w:rPr>
                <w:rFonts w:ascii="Times New Roman" w:hAnsi="Times New Roman"/>
                <w:color w:val="000000"/>
              </w:rPr>
              <w:t xml:space="preserve">Powyższa zmiana nie będzie oddziaływać na konkurencyjność gospodarki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D1289C">
              <w:rPr>
                <w:rFonts w:ascii="Times New Roman" w:hAnsi="Times New Roman"/>
                <w:color w:val="000000"/>
              </w:rPr>
              <w:t>i przedsiębiorczość, w tym funkcjonowanie przedsiębiorców.</w:t>
            </w:r>
          </w:p>
        </w:tc>
      </w:tr>
      <w:tr w:rsidR="00692A82" w:rsidRPr="002F7573" w14:paraId="7BD23BE8" w14:textId="77777777" w:rsidTr="00431EA4">
        <w:trPr>
          <w:trHeight w:val="342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507035F1" w14:textId="77777777" w:rsidR="00692A82" w:rsidRPr="002F7573" w:rsidRDefault="00692A82" w:rsidP="00692A8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692A82" w:rsidRPr="002F7573" w14:paraId="070E1854" w14:textId="77777777" w:rsidTr="00431EA4">
        <w:trPr>
          <w:trHeight w:val="151"/>
        </w:trPr>
        <w:tc>
          <w:tcPr>
            <w:tcW w:w="10774" w:type="dxa"/>
            <w:gridSpan w:val="28"/>
            <w:shd w:val="clear" w:color="auto" w:fill="FFFFFF"/>
          </w:tcPr>
          <w:p w14:paraId="4B513FEC" w14:textId="225BE71F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EBC">
              <w:rPr>
                <w:rFonts w:ascii="Times New Roman" w:hAnsi="Times New Roman"/>
                <w:color w:val="000000"/>
              </w:rPr>
            </w:r>
            <w:r w:rsidR="00964EBC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692A82" w:rsidRPr="002F7573" w14:paraId="27DCABE7" w14:textId="77777777" w:rsidTr="00431EA4">
        <w:trPr>
          <w:trHeight w:val="946"/>
        </w:trPr>
        <w:tc>
          <w:tcPr>
            <w:tcW w:w="5104" w:type="dxa"/>
            <w:gridSpan w:val="12"/>
            <w:shd w:val="clear" w:color="auto" w:fill="FFFFFF"/>
            <w:vAlign w:val="center"/>
          </w:tcPr>
          <w:p w14:paraId="42C80EF4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 xml:space="preserve">Wprowadzane są obciążenia poza bezwzględnie wymaganymi przez UE </w:t>
            </w:r>
            <w:r w:rsidRPr="002F7573">
              <w:rPr>
                <w:rFonts w:ascii="Times New Roman" w:hAnsi="Times New Roman"/>
                <w:color w:val="000000"/>
              </w:rPr>
              <w:t>(szczegóły w odwróconej tabeli zgodności).</w:t>
            </w:r>
          </w:p>
        </w:tc>
        <w:tc>
          <w:tcPr>
            <w:tcW w:w="5670" w:type="dxa"/>
            <w:gridSpan w:val="16"/>
            <w:shd w:val="clear" w:color="auto" w:fill="FFFFFF"/>
            <w:vAlign w:val="center"/>
          </w:tcPr>
          <w:p w14:paraId="0FF28893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EBC">
              <w:rPr>
                <w:rFonts w:ascii="Times New Roman" w:hAnsi="Times New Roman"/>
                <w:color w:val="000000"/>
              </w:rPr>
            </w:r>
            <w:r w:rsidR="00964EBC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66E3263" w14:textId="27CA7095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EBC">
              <w:rPr>
                <w:rFonts w:ascii="Times New Roman" w:hAnsi="Times New Roman"/>
                <w:color w:val="000000"/>
              </w:rPr>
            </w:r>
            <w:r w:rsidR="00964EBC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C8FE8A4" w14:textId="04B97FF9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EBC">
              <w:rPr>
                <w:rFonts w:ascii="Times New Roman" w:hAnsi="Times New Roman"/>
                <w:color w:val="000000"/>
              </w:rPr>
            </w:r>
            <w:r w:rsidR="00964EBC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>nie dotyczy</w:t>
            </w:r>
          </w:p>
        </w:tc>
      </w:tr>
      <w:tr w:rsidR="00692A82" w:rsidRPr="002F7573" w14:paraId="786D1CF1" w14:textId="77777777" w:rsidTr="00431EA4">
        <w:trPr>
          <w:trHeight w:val="1245"/>
        </w:trPr>
        <w:tc>
          <w:tcPr>
            <w:tcW w:w="5104" w:type="dxa"/>
            <w:gridSpan w:val="12"/>
            <w:shd w:val="clear" w:color="auto" w:fill="FFFFFF"/>
            <w:vAlign w:val="center"/>
          </w:tcPr>
          <w:p w14:paraId="57BB8BF7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EBC">
              <w:rPr>
                <w:rFonts w:ascii="Times New Roman" w:hAnsi="Times New Roman"/>
                <w:color w:val="000000"/>
              </w:rPr>
            </w:r>
            <w:r w:rsidR="00964EBC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 xml:space="preserve">zmniejszenie liczby dokumentów </w:t>
            </w:r>
          </w:p>
          <w:p w14:paraId="50F574C5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EBC">
              <w:rPr>
                <w:rFonts w:ascii="Times New Roman" w:hAnsi="Times New Roman"/>
                <w:color w:val="000000"/>
              </w:rPr>
            </w:r>
            <w:r w:rsidR="00964EBC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738D94F0" w14:textId="7C5F38F4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EBC">
              <w:rPr>
                <w:rFonts w:ascii="Times New Roman" w:hAnsi="Times New Roman"/>
                <w:color w:val="000000"/>
              </w:rPr>
            </w:r>
            <w:r w:rsidR="00964EBC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>skrócenie czasu na załatwienie sprawy</w:t>
            </w:r>
          </w:p>
          <w:p w14:paraId="1997A032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EBC">
              <w:rPr>
                <w:rFonts w:ascii="Times New Roman" w:hAnsi="Times New Roman"/>
                <w:color w:val="000000"/>
              </w:rPr>
            </w:r>
            <w:r w:rsidR="00964EBC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F7573">
              <w:rPr>
                <w:rFonts w:ascii="Times New Roman" w:hAnsi="Times New Roman"/>
                <w:color w:val="000000"/>
              </w:rPr>
            </w:r>
            <w:r w:rsidRPr="002F7573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670" w:type="dxa"/>
            <w:gridSpan w:val="16"/>
            <w:shd w:val="clear" w:color="auto" w:fill="FFFFFF"/>
            <w:vAlign w:val="center"/>
          </w:tcPr>
          <w:p w14:paraId="68E94BF1" w14:textId="2223FDB9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EBC">
              <w:rPr>
                <w:rFonts w:ascii="Times New Roman" w:hAnsi="Times New Roman"/>
                <w:color w:val="000000"/>
              </w:rPr>
            </w:r>
            <w:r w:rsidR="00964EBC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59135C14" w14:textId="52F8C212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EBC">
              <w:rPr>
                <w:rFonts w:ascii="Times New Roman" w:hAnsi="Times New Roman"/>
                <w:color w:val="000000"/>
              </w:rPr>
            </w:r>
            <w:r w:rsidR="00964EBC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56C04AF3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EBC">
              <w:rPr>
                <w:rFonts w:ascii="Times New Roman" w:hAnsi="Times New Roman"/>
                <w:color w:val="000000"/>
              </w:rPr>
            </w:r>
            <w:r w:rsidR="00964EBC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>wydłużenie czasu na załatwienie sprawy</w:t>
            </w:r>
          </w:p>
          <w:p w14:paraId="1569018C" w14:textId="64F081E9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EBC">
              <w:rPr>
                <w:rFonts w:ascii="Times New Roman" w:hAnsi="Times New Roman"/>
                <w:color w:val="000000"/>
              </w:rPr>
            </w:r>
            <w:r w:rsidR="00964EBC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F7573">
              <w:rPr>
                <w:rFonts w:ascii="Times New Roman" w:hAnsi="Times New Roman"/>
                <w:color w:val="000000"/>
              </w:rPr>
            </w:r>
            <w:r w:rsidRPr="002F7573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692A82" w:rsidRPr="002F7573" w14:paraId="760A3F75" w14:textId="77777777" w:rsidTr="00431EA4">
        <w:trPr>
          <w:trHeight w:val="870"/>
        </w:trPr>
        <w:tc>
          <w:tcPr>
            <w:tcW w:w="5104" w:type="dxa"/>
            <w:gridSpan w:val="12"/>
            <w:shd w:val="clear" w:color="auto" w:fill="FFFFFF"/>
            <w:vAlign w:val="center"/>
          </w:tcPr>
          <w:p w14:paraId="0CFC3587" w14:textId="77777777" w:rsidR="00692A82" w:rsidRPr="002F7573" w:rsidRDefault="00692A82" w:rsidP="00692A8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5670" w:type="dxa"/>
            <w:gridSpan w:val="16"/>
            <w:shd w:val="clear" w:color="auto" w:fill="FFFFFF"/>
            <w:vAlign w:val="center"/>
          </w:tcPr>
          <w:p w14:paraId="429E25C7" w14:textId="18CAD771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EBC">
              <w:rPr>
                <w:rFonts w:ascii="Times New Roman" w:hAnsi="Times New Roman"/>
                <w:color w:val="000000"/>
              </w:rPr>
            </w:r>
            <w:r w:rsidR="00964EBC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81C23CD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EBC">
              <w:rPr>
                <w:rFonts w:ascii="Times New Roman" w:hAnsi="Times New Roman"/>
                <w:color w:val="000000"/>
              </w:rPr>
            </w:r>
            <w:r w:rsidR="00964EBC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724256D6" w14:textId="41203CCF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EBC">
              <w:rPr>
                <w:rFonts w:ascii="Times New Roman" w:hAnsi="Times New Roman"/>
                <w:color w:val="000000"/>
              </w:rPr>
            </w:r>
            <w:r w:rsidR="00964EBC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692A82" w:rsidRPr="002F7573" w14:paraId="3C00DBE2" w14:textId="77777777" w:rsidTr="00431EA4">
        <w:trPr>
          <w:trHeight w:val="274"/>
        </w:trPr>
        <w:tc>
          <w:tcPr>
            <w:tcW w:w="10774" w:type="dxa"/>
            <w:gridSpan w:val="28"/>
            <w:shd w:val="clear" w:color="auto" w:fill="FFFFFF"/>
          </w:tcPr>
          <w:p w14:paraId="0231651E" w14:textId="2E7FDE25" w:rsidR="00692A82" w:rsidRPr="002F7573" w:rsidRDefault="00692A82" w:rsidP="00692A82">
            <w:pPr>
              <w:spacing w:before="120" w:line="360" w:lineRule="auto"/>
              <w:jc w:val="both"/>
              <w:rPr>
                <w:rFonts w:ascii="Times New Roman" w:hAnsi="Times New Roman"/>
              </w:rPr>
            </w:pPr>
            <w:r w:rsidRPr="002F7573">
              <w:rPr>
                <w:rFonts w:ascii="Times New Roman" w:hAnsi="Times New Roman"/>
                <w:color w:val="000000"/>
              </w:rPr>
              <w:t>Komentarz:</w:t>
            </w:r>
          </w:p>
        </w:tc>
      </w:tr>
      <w:tr w:rsidR="00692A82" w:rsidRPr="002F7573" w14:paraId="0B83AD30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14:paraId="0800387C" w14:textId="77777777" w:rsidR="00692A82" w:rsidRPr="002F7573" w:rsidRDefault="00692A82" w:rsidP="00692A82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692A82" w:rsidRPr="002F7573" w14:paraId="28FB007D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auto"/>
          </w:tcPr>
          <w:p w14:paraId="3C266B9B" w14:textId="77777777" w:rsidR="00692A82" w:rsidRPr="002F7573" w:rsidRDefault="00692A82" w:rsidP="00692A82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Projektowane regulacje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 xml:space="preserve"> nie będą miały</w:t>
            </w:r>
            <w:r w:rsidRPr="002F7573">
              <w:rPr>
                <w:rFonts w:ascii="Times New Roman" w:hAnsi="Times New Roman"/>
                <w:color w:val="000000"/>
              </w:rPr>
              <w:t xml:space="preserve"> wpływu na rynek pracy.</w:t>
            </w:r>
          </w:p>
        </w:tc>
      </w:tr>
      <w:tr w:rsidR="00692A82" w:rsidRPr="002F7573" w14:paraId="1CB02440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14:paraId="404E7375" w14:textId="77777777" w:rsidR="00692A82" w:rsidRPr="002F7573" w:rsidRDefault="00692A82" w:rsidP="00692A82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692A82" w:rsidRPr="002F7573" w14:paraId="4E458EB3" w14:textId="77777777" w:rsidTr="00431EA4">
        <w:trPr>
          <w:trHeight w:val="764"/>
        </w:trPr>
        <w:tc>
          <w:tcPr>
            <w:tcW w:w="3259" w:type="dxa"/>
            <w:gridSpan w:val="5"/>
            <w:shd w:val="clear" w:color="auto" w:fill="FFFFFF"/>
            <w:vAlign w:val="center"/>
          </w:tcPr>
          <w:p w14:paraId="2C6B6F70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09EDA67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EBC">
              <w:rPr>
                <w:rFonts w:ascii="Times New Roman" w:hAnsi="Times New Roman"/>
                <w:color w:val="000000"/>
              </w:rPr>
            </w:r>
            <w:r w:rsidR="00964EBC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592D7C88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EBC">
              <w:rPr>
                <w:rFonts w:ascii="Times New Roman" w:hAnsi="Times New Roman"/>
                <w:color w:val="000000"/>
              </w:rPr>
            </w:r>
            <w:r w:rsidR="00964EBC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sytuacja i rozwój regionalny</w:t>
            </w:r>
          </w:p>
          <w:p w14:paraId="410F4273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EBC">
              <w:rPr>
                <w:rFonts w:ascii="Times New Roman" w:hAnsi="Times New Roman"/>
                <w:color w:val="000000"/>
              </w:rPr>
            </w:r>
            <w:r w:rsidR="00964EBC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F7573">
              <w:rPr>
                <w:rFonts w:ascii="Times New Roman" w:hAnsi="Times New Roman"/>
                <w:color w:val="000000"/>
              </w:rPr>
            </w:r>
            <w:r w:rsidRPr="002F7573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261" w:type="dxa"/>
            <w:gridSpan w:val="12"/>
            <w:shd w:val="clear" w:color="auto" w:fill="FFFFFF"/>
            <w:vAlign w:val="center"/>
          </w:tcPr>
          <w:p w14:paraId="017515D7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3D38757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EBC">
              <w:rPr>
                <w:rFonts w:ascii="Times New Roman" w:hAnsi="Times New Roman"/>
                <w:color w:val="000000"/>
              </w:rPr>
            </w:r>
            <w:r w:rsidR="00964EBC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64FBCADA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EBC">
              <w:rPr>
                <w:rFonts w:ascii="Times New Roman" w:hAnsi="Times New Roman"/>
                <w:color w:val="000000"/>
              </w:rPr>
            </w:r>
            <w:r w:rsidR="00964EBC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mienie państwowe</w:t>
            </w:r>
          </w:p>
        </w:tc>
        <w:tc>
          <w:tcPr>
            <w:tcW w:w="4254" w:type="dxa"/>
            <w:gridSpan w:val="11"/>
            <w:shd w:val="clear" w:color="auto" w:fill="FFFFFF"/>
            <w:vAlign w:val="center"/>
          </w:tcPr>
          <w:p w14:paraId="2AA20604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4CD8280" w14:textId="5B5EE3E9" w:rsidR="00692A82" w:rsidRPr="002F7573" w:rsidRDefault="00BD7054" w:rsidP="00692A8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EBC">
              <w:rPr>
                <w:rFonts w:ascii="Times New Roman" w:hAnsi="Times New Roman"/>
                <w:color w:val="000000"/>
              </w:rPr>
            </w:r>
            <w:r w:rsidR="00964EBC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692A82" w:rsidRPr="002F7573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7B142111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EBC">
              <w:rPr>
                <w:rFonts w:ascii="Times New Roman" w:hAnsi="Times New Roman"/>
                <w:color w:val="000000"/>
              </w:rPr>
            </w:r>
            <w:r w:rsidR="00964EBC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692A82" w:rsidRPr="002F7573" w14:paraId="5333D97E" w14:textId="77777777" w:rsidTr="00D1289C">
        <w:trPr>
          <w:trHeight w:val="452"/>
        </w:trPr>
        <w:tc>
          <w:tcPr>
            <w:tcW w:w="2694" w:type="dxa"/>
            <w:gridSpan w:val="3"/>
            <w:shd w:val="clear" w:color="auto" w:fill="FFFFFF"/>
            <w:vAlign w:val="center"/>
          </w:tcPr>
          <w:p w14:paraId="5D8036E0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080" w:type="dxa"/>
            <w:gridSpan w:val="25"/>
            <w:shd w:val="clear" w:color="auto" w:fill="FFFFFF"/>
            <w:vAlign w:val="center"/>
          </w:tcPr>
          <w:p w14:paraId="3E86C4AC" w14:textId="48F178BB" w:rsidR="00692A82" w:rsidRPr="002F7573" w:rsidRDefault="00BD7054" w:rsidP="00692A8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D7054">
              <w:rPr>
                <w:rFonts w:ascii="Times New Roman" w:hAnsi="Times New Roman"/>
                <w:color w:val="000000"/>
                <w:spacing w:val="-2"/>
              </w:rPr>
              <w:t>Wprowadzenie regulacji, zgodnie z którą funkcję archiwum zakładowego będzie pełnił system teleinformatyczny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92A82" w:rsidRPr="002F7573" w14:paraId="2F2F1380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14:paraId="072B9CE8" w14:textId="77777777" w:rsidR="00692A82" w:rsidRPr="002F7573" w:rsidRDefault="00692A82" w:rsidP="00692A8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2F7573">
              <w:rPr>
                <w:rFonts w:ascii="Times New Roman" w:hAnsi="Times New Roman"/>
                <w:b/>
                <w:spacing w:val="-2"/>
              </w:rPr>
              <w:t>Planowane wykonanie przepisów aktu prawnego</w:t>
            </w:r>
          </w:p>
        </w:tc>
      </w:tr>
      <w:tr w:rsidR="00692A82" w:rsidRPr="002F7573" w14:paraId="2D4C17EC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14:paraId="3C0BD736" w14:textId="6D798D67" w:rsidR="00692A82" w:rsidRPr="002F7573" w:rsidRDefault="00692A82" w:rsidP="00692A82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  <w:bCs/>
              </w:rPr>
            </w:pPr>
            <w:r w:rsidRPr="002F7573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Przewiduje się, że rozporządzenie wejdzie w życie z dniem 1 lipca 2021 r.</w:t>
            </w:r>
          </w:p>
        </w:tc>
      </w:tr>
      <w:tr w:rsidR="00692A82" w:rsidRPr="002F7573" w14:paraId="081CFF03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14:paraId="5B3E8263" w14:textId="77777777" w:rsidR="00692A82" w:rsidRPr="002F7573" w:rsidRDefault="00692A82" w:rsidP="00692A8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b/>
                <w:spacing w:val="-2"/>
              </w:rPr>
              <w:t>W jaki sposób i kiedy nastąpi ewaluacja efektów projektu oraz jakie mierniki zostaną zastosowane?</w:t>
            </w:r>
          </w:p>
        </w:tc>
      </w:tr>
      <w:tr w:rsidR="00692A82" w:rsidRPr="002F7573" w14:paraId="268F2761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14:paraId="178D6602" w14:textId="406DB016" w:rsidR="00692A82" w:rsidRPr="002F7573" w:rsidRDefault="00692A82" w:rsidP="00692A82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Efekty wejścia w życie projektowanego rozporządzenia będą natychmiastowe i nie wymagają pomiaru.</w:t>
            </w:r>
          </w:p>
        </w:tc>
      </w:tr>
      <w:tr w:rsidR="00692A82" w:rsidRPr="002F7573" w14:paraId="12DA12F8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14:paraId="5CE6871C" w14:textId="77777777" w:rsidR="00692A82" w:rsidRPr="002F7573" w:rsidRDefault="00692A82" w:rsidP="00692A8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2F7573">
              <w:rPr>
                <w:rFonts w:ascii="Times New Roman" w:hAnsi="Times New Roman"/>
                <w:b/>
                <w:spacing w:val="-2"/>
              </w:rPr>
              <w:t>(istotne dokumenty źródłowe, badania, analizy itp.</w:t>
            </w:r>
            <w:r w:rsidRPr="002F7573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692A82" w:rsidRPr="002F7573" w14:paraId="0795DF3A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14:paraId="7FCA1BB5" w14:textId="1CB0D2E0" w:rsidR="00692A82" w:rsidRPr="002F7573" w:rsidRDefault="00692A82" w:rsidP="00692A82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 xml:space="preserve">Brak. </w:t>
            </w:r>
          </w:p>
        </w:tc>
      </w:tr>
    </w:tbl>
    <w:p w14:paraId="18030F12" w14:textId="21033035" w:rsidR="006176ED" w:rsidRPr="002F7573" w:rsidRDefault="006176ED" w:rsidP="004D5634">
      <w:pPr>
        <w:spacing w:after="120"/>
        <w:jc w:val="both"/>
        <w:rPr>
          <w:rFonts w:ascii="Times New Roman" w:hAnsi="Times New Roman"/>
        </w:rPr>
      </w:pPr>
    </w:p>
    <w:sectPr w:rsidR="006176ED" w:rsidRPr="002F7573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3EE24D" w14:textId="77777777" w:rsidR="00FF4933" w:rsidRDefault="00FF4933" w:rsidP="00044739">
      <w:pPr>
        <w:spacing w:line="240" w:lineRule="auto"/>
      </w:pPr>
      <w:r>
        <w:separator/>
      </w:r>
    </w:p>
  </w:endnote>
  <w:endnote w:type="continuationSeparator" w:id="0">
    <w:p w14:paraId="41D98766" w14:textId="77777777" w:rsidR="00FF4933" w:rsidRDefault="00FF4933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6F7009" w14:textId="77777777" w:rsidR="00FF4933" w:rsidRDefault="00FF4933" w:rsidP="00044739">
      <w:pPr>
        <w:spacing w:line="240" w:lineRule="auto"/>
      </w:pPr>
      <w:r>
        <w:separator/>
      </w:r>
    </w:p>
  </w:footnote>
  <w:footnote w:type="continuationSeparator" w:id="0">
    <w:p w14:paraId="74B19904" w14:textId="77777777" w:rsidR="00FF4933" w:rsidRDefault="00FF4933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E5DEC"/>
    <w:multiLevelType w:val="hybridMultilevel"/>
    <w:tmpl w:val="D4AA2D9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A718B9"/>
    <w:multiLevelType w:val="hybridMultilevel"/>
    <w:tmpl w:val="600C488A"/>
    <w:lvl w:ilvl="0" w:tplc="2610BC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441F06"/>
    <w:multiLevelType w:val="hybridMultilevel"/>
    <w:tmpl w:val="490240CA"/>
    <w:lvl w:ilvl="0" w:tplc="971A479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D72F6"/>
    <w:multiLevelType w:val="hybridMultilevel"/>
    <w:tmpl w:val="511AC6E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697F8D"/>
    <w:multiLevelType w:val="hybridMultilevel"/>
    <w:tmpl w:val="516AE38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8" w15:restartNumberingAfterBreak="0">
    <w:nsid w:val="1D7B2507"/>
    <w:multiLevelType w:val="hybridMultilevel"/>
    <w:tmpl w:val="071E737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0B910BC"/>
    <w:multiLevelType w:val="hybridMultilevel"/>
    <w:tmpl w:val="2FDC5262"/>
    <w:lvl w:ilvl="0" w:tplc="0415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1CD7984"/>
    <w:multiLevelType w:val="hybridMultilevel"/>
    <w:tmpl w:val="28F248C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4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5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3E18CE"/>
    <w:multiLevelType w:val="hybridMultilevel"/>
    <w:tmpl w:val="996E8F38"/>
    <w:lvl w:ilvl="0" w:tplc="A8F8E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C2B8F"/>
    <w:multiLevelType w:val="hybridMultilevel"/>
    <w:tmpl w:val="6B4CDA58"/>
    <w:lvl w:ilvl="0" w:tplc="04150011">
      <w:start w:val="1"/>
      <w:numFmt w:val="decimal"/>
      <w:lvlText w:val="%1)"/>
      <w:lvlJc w:val="left"/>
      <w:pPr>
        <w:ind w:left="2196" w:hanging="360"/>
      </w:pPr>
    </w:lvl>
    <w:lvl w:ilvl="1" w:tplc="04150019" w:tentative="1">
      <w:start w:val="1"/>
      <w:numFmt w:val="lowerLetter"/>
      <w:lvlText w:val="%2."/>
      <w:lvlJc w:val="left"/>
      <w:pPr>
        <w:ind w:left="2916" w:hanging="360"/>
      </w:pPr>
    </w:lvl>
    <w:lvl w:ilvl="2" w:tplc="0415001B" w:tentative="1">
      <w:start w:val="1"/>
      <w:numFmt w:val="lowerRoman"/>
      <w:lvlText w:val="%3."/>
      <w:lvlJc w:val="right"/>
      <w:pPr>
        <w:ind w:left="3636" w:hanging="180"/>
      </w:pPr>
    </w:lvl>
    <w:lvl w:ilvl="3" w:tplc="0415000F" w:tentative="1">
      <w:start w:val="1"/>
      <w:numFmt w:val="decimal"/>
      <w:lvlText w:val="%4."/>
      <w:lvlJc w:val="left"/>
      <w:pPr>
        <w:ind w:left="4356" w:hanging="360"/>
      </w:pPr>
    </w:lvl>
    <w:lvl w:ilvl="4" w:tplc="04150019" w:tentative="1">
      <w:start w:val="1"/>
      <w:numFmt w:val="lowerLetter"/>
      <w:lvlText w:val="%5."/>
      <w:lvlJc w:val="left"/>
      <w:pPr>
        <w:ind w:left="5076" w:hanging="360"/>
      </w:pPr>
    </w:lvl>
    <w:lvl w:ilvl="5" w:tplc="0415001B" w:tentative="1">
      <w:start w:val="1"/>
      <w:numFmt w:val="lowerRoman"/>
      <w:lvlText w:val="%6."/>
      <w:lvlJc w:val="right"/>
      <w:pPr>
        <w:ind w:left="5796" w:hanging="180"/>
      </w:pPr>
    </w:lvl>
    <w:lvl w:ilvl="6" w:tplc="0415000F" w:tentative="1">
      <w:start w:val="1"/>
      <w:numFmt w:val="decimal"/>
      <w:lvlText w:val="%7."/>
      <w:lvlJc w:val="left"/>
      <w:pPr>
        <w:ind w:left="6516" w:hanging="360"/>
      </w:pPr>
    </w:lvl>
    <w:lvl w:ilvl="7" w:tplc="04150019" w:tentative="1">
      <w:start w:val="1"/>
      <w:numFmt w:val="lowerLetter"/>
      <w:lvlText w:val="%8."/>
      <w:lvlJc w:val="left"/>
      <w:pPr>
        <w:ind w:left="7236" w:hanging="360"/>
      </w:pPr>
    </w:lvl>
    <w:lvl w:ilvl="8" w:tplc="0415001B" w:tentative="1">
      <w:start w:val="1"/>
      <w:numFmt w:val="lowerRoman"/>
      <w:lvlText w:val="%9."/>
      <w:lvlJc w:val="right"/>
      <w:pPr>
        <w:ind w:left="7956" w:hanging="180"/>
      </w:pPr>
    </w:lvl>
  </w:abstractNum>
  <w:abstractNum w:abstractNumId="18" w15:restartNumberingAfterBreak="0">
    <w:nsid w:val="2D2F21CE"/>
    <w:multiLevelType w:val="hybridMultilevel"/>
    <w:tmpl w:val="C626234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F74326B"/>
    <w:multiLevelType w:val="hybridMultilevel"/>
    <w:tmpl w:val="54141B98"/>
    <w:lvl w:ilvl="0" w:tplc="04150011">
      <w:start w:val="1"/>
      <w:numFmt w:val="decimal"/>
      <w:lvlText w:val="%1)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35BF1C87"/>
    <w:multiLevelType w:val="hybridMultilevel"/>
    <w:tmpl w:val="75B2BD6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23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EF3E81"/>
    <w:multiLevelType w:val="hybridMultilevel"/>
    <w:tmpl w:val="098470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7" w15:restartNumberingAfterBreak="0">
    <w:nsid w:val="4BF2435D"/>
    <w:multiLevelType w:val="hybridMultilevel"/>
    <w:tmpl w:val="70B098E6"/>
    <w:lvl w:ilvl="0" w:tplc="A02C2F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9C3D3F"/>
    <w:multiLevelType w:val="hybridMultilevel"/>
    <w:tmpl w:val="6818E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544A5D6E"/>
    <w:multiLevelType w:val="hybridMultilevel"/>
    <w:tmpl w:val="1C0AF2C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59E606A9"/>
    <w:multiLevelType w:val="hybridMultilevel"/>
    <w:tmpl w:val="68F627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396" w:hanging="360"/>
      </w:pPr>
    </w:lvl>
    <w:lvl w:ilvl="2" w:tplc="0415001B" w:tentative="1">
      <w:start w:val="1"/>
      <w:numFmt w:val="lowerRoman"/>
      <w:lvlText w:val="%3."/>
      <w:lvlJc w:val="right"/>
      <w:pPr>
        <w:ind w:left="324" w:hanging="180"/>
      </w:pPr>
    </w:lvl>
    <w:lvl w:ilvl="3" w:tplc="0415000F" w:tentative="1">
      <w:start w:val="1"/>
      <w:numFmt w:val="decimal"/>
      <w:lvlText w:val="%4."/>
      <w:lvlJc w:val="left"/>
      <w:pPr>
        <w:ind w:left="1044" w:hanging="360"/>
      </w:pPr>
    </w:lvl>
    <w:lvl w:ilvl="4" w:tplc="04150019" w:tentative="1">
      <w:start w:val="1"/>
      <w:numFmt w:val="lowerLetter"/>
      <w:lvlText w:val="%5."/>
      <w:lvlJc w:val="left"/>
      <w:pPr>
        <w:ind w:left="1764" w:hanging="360"/>
      </w:pPr>
    </w:lvl>
    <w:lvl w:ilvl="5" w:tplc="0415001B" w:tentative="1">
      <w:start w:val="1"/>
      <w:numFmt w:val="lowerRoman"/>
      <w:lvlText w:val="%6."/>
      <w:lvlJc w:val="right"/>
      <w:pPr>
        <w:ind w:left="2484" w:hanging="180"/>
      </w:pPr>
    </w:lvl>
    <w:lvl w:ilvl="6" w:tplc="0415000F" w:tentative="1">
      <w:start w:val="1"/>
      <w:numFmt w:val="decimal"/>
      <w:lvlText w:val="%7."/>
      <w:lvlJc w:val="left"/>
      <w:pPr>
        <w:ind w:left="3204" w:hanging="360"/>
      </w:pPr>
    </w:lvl>
    <w:lvl w:ilvl="7" w:tplc="04150019" w:tentative="1">
      <w:start w:val="1"/>
      <w:numFmt w:val="lowerLetter"/>
      <w:lvlText w:val="%8."/>
      <w:lvlJc w:val="left"/>
      <w:pPr>
        <w:ind w:left="3924" w:hanging="360"/>
      </w:pPr>
    </w:lvl>
    <w:lvl w:ilvl="8" w:tplc="0415001B" w:tentative="1">
      <w:start w:val="1"/>
      <w:numFmt w:val="lowerRoman"/>
      <w:lvlText w:val="%9."/>
      <w:lvlJc w:val="right"/>
      <w:pPr>
        <w:ind w:left="4644" w:hanging="180"/>
      </w:pPr>
    </w:lvl>
  </w:abstractNum>
  <w:abstractNum w:abstractNumId="33" w15:restartNumberingAfterBreak="0">
    <w:nsid w:val="59F14D46"/>
    <w:multiLevelType w:val="hybridMultilevel"/>
    <w:tmpl w:val="391EC366"/>
    <w:lvl w:ilvl="0" w:tplc="2610BC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12F0C9E"/>
    <w:multiLevelType w:val="hybridMultilevel"/>
    <w:tmpl w:val="1390DBA0"/>
    <w:lvl w:ilvl="0" w:tplc="BE6EF4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9" w15:restartNumberingAfterBreak="0">
    <w:nsid w:val="6A98068A"/>
    <w:multiLevelType w:val="hybridMultilevel"/>
    <w:tmpl w:val="7072307E"/>
    <w:lvl w:ilvl="0" w:tplc="2610BC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A7F36C3"/>
    <w:multiLevelType w:val="hybridMultilevel"/>
    <w:tmpl w:val="374857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B0E1484"/>
    <w:multiLevelType w:val="hybridMultilevel"/>
    <w:tmpl w:val="6B4CDA58"/>
    <w:lvl w:ilvl="0" w:tplc="04150011">
      <w:start w:val="1"/>
      <w:numFmt w:val="decimal"/>
      <w:lvlText w:val="%1)"/>
      <w:lvlJc w:val="left"/>
      <w:pPr>
        <w:ind w:left="2196" w:hanging="360"/>
      </w:pPr>
    </w:lvl>
    <w:lvl w:ilvl="1" w:tplc="04150019" w:tentative="1">
      <w:start w:val="1"/>
      <w:numFmt w:val="lowerLetter"/>
      <w:lvlText w:val="%2."/>
      <w:lvlJc w:val="left"/>
      <w:pPr>
        <w:ind w:left="2916" w:hanging="360"/>
      </w:pPr>
    </w:lvl>
    <w:lvl w:ilvl="2" w:tplc="0415001B" w:tentative="1">
      <w:start w:val="1"/>
      <w:numFmt w:val="lowerRoman"/>
      <w:lvlText w:val="%3."/>
      <w:lvlJc w:val="right"/>
      <w:pPr>
        <w:ind w:left="3636" w:hanging="180"/>
      </w:pPr>
    </w:lvl>
    <w:lvl w:ilvl="3" w:tplc="0415000F" w:tentative="1">
      <w:start w:val="1"/>
      <w:numFmt w:val="decimal"/>
      <w:lvlText w:val="%4."/>
      <w:lvlJc w:val="left"/>
      <w:pPr>
        <w:ind w:left="4356" w:hanging="360"/>
      </w:pPr>
    </w:lvl>
    <w:lvl w:ilvl="4" w:tplc="04150019" w:tentative="1">
      <w:start w:val="1"/>
      <w:numFmt w:val="lowerLetter"/>
      <w:lvlText w:val="%5."/>
      <w:lvlJc w:val="left"/>
      <w:pPr>
        <w:ind w:left="5076" w:hanging="360"/>
      </w:pPr>
    </w:lvl>
    <w:lvl w:ilvl="5" w:tplc="0415001B" w:tentative="1">
      <w:start w:val="1"/>
      <w:numFmt w:val="lowerRoman"/>
      <w:lvlText w:val="%6."/>
      <w:lvlJc w:val="right"/>
      <w:pPr>
        <w:ind w:left="5796" w:hanging="180"/>
      </w:pPr>
    </w:lvl>
    <w:lvl w:ilvl="6" w:tplc="0415000F" w:tentative="1">
      <w:start w:val="1"/>
      <w:numFmt w:val="decimal"/>
      <w:lvlText w:val="%7."/>
      <w:lvlJc w:val="left"/>
      <w:pPr>
        <w:ind w:left="6516" w:hanging="360"/>
      </w:pPr>
    </w:lvl>
    <w:lvl w:ilvl="7" w:tplc="04150019" w:tentative="1">
      <w:start w:val="1"/>
      <w:numFmt w:val="lowerLetter"/>
      <w:lvlText w:val="%8."/>
      <w:lvlJc w:val="left"/>
      <w:pPr>
        <w:ind w:left="7236" w:hanging="360"/>
      </w:pPr>
    </w:lvl>
    <w:lvl w:ilvl="8" w:tplc="0415001B" w:tentative="1">
      <w:start w:val="1"/>
      <w:numFmt w:val="lowerRoman"/>
      <w:lvlText w:val="%9."/>
      <w:lvlJc w:val="right"/>
      <w:pPr>
        <w:ind w:left="7956" w:hanging="180"/>
      </w:pPr>
    </w:lvl>
  </w:abstractNum>
  <w:abstractNum w:abstractNumId="43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D91317"/>
    <w:multiLevelType w:val="hybridMultilevel"/>
    <w:tmpl w:val="2098B0CE"/>
    <w:lvl w:ilvl="0" w:tplc="2610BC4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1"/>
  </w:num>
  <w:num w:numId="4">
    <w:abstractNumId w:val="37"/>
  </w:num>
  <w:num w:numId="5">
    <w:abstractNumId w:val="4"/>
  </w:num>
  <w:num w:numId="6">
    <w:abstractNumId w:val="15"/>
  </w:num>
  <w:num w:numId="7">
    <w:abstractNumId w:val="24"/>
  </w:num>
  <w:num w:numId="8">
    <w:abstractNumId w:val="10"/>
  </w:num>
  <w:num w:numId="9">
    <w:abstractNumId w:val="29"/>
  </w:num>
  <w:num w:numId="10">
    <w:abstractNumId w:val="23"/>
  </w:num>
  <w:num w:numId="11">
    <w:abstractNumId w:val="26"/>
  </w:num>
  <w:num w:numId="12">
    <w:abstractNumId w:val="7"/>
  </w:num>
  <w:num w:numId="13">
    <w:abstractNumId w:val="22"/>
  </w:num>
  <w:num w:numId="14">
    <w:abstractNumId w:val="38"/>
  </w:num>
  <w:num w:numId="15">
    <w:abstractNumId w:val="31"/>
  </w:num>
  <w:num w:numId="16">
    <w:abstractNumId w:val="35"/>
  </w:num>
  <w:num w:numId="17">
    <w:abstractNumId w:val="12"/>
  </w:num>
  <w:num w:numId="18">
    <w:abstractNumId w:val="40"/>
  </w:num>
  <w:num w:numId="19">
    <w:abstractNumId w:val="43"/>
  </w:num>
  <w:num w:numId="20">
    <w:abstractNumId w:val="34"/>
  </w:num>
  <w:num w:numId="21">
    <w:abstractNumId w:val="14"/>
  </w:num>
  <w:num w:numId="22">
    <w:abstractNumId w:val="1"/>
  </w:num>
  <w:num w:numId="23">
    <w:abstractNumId w:val="27"/>
  </w:num>
  <w:num w:numId="24">
    <w:abstractNumId w:val="3"/>
  </w:num>
  <w:num w:numId="25">
    <w:abstractNumId w:val="16"/>
  </w:num>
  <w:num w:numId="26">
    <w:abstractNumId w:val="13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18"/>
  </w:num>
  <w:num w:numId="30">
    <w:abstractNumId w:val="20"/>
  </w:num>
  <w:num w:numId="31">
    <w:abstractNumId w:val="11"/>
  </w:num>
  <w:num w:numId="32">
    <w:abstractNumId w:val="30"/>
  </w:num>
  <w:num w:numId="33">
    <w:abstractNumId w:val="36"/>
  </w:num>
  <w:num w:numId="34">
    <w:abstractNumId w:val="8"/>
  </w:num>
  <w:num w:numId="35">
    <w:abstractNumId w:val="5"/>
  </w:num>
  <w:num w:numId="36">
    <w:abstractNumId w:val="19"/>
  </w:num>
  <w:num w:numId="37">
    <w:abstractNumId w:val="41"/>
  </w:num>
  <w:num w:numId="38">
    <w:abstractNumId w:val="2"/>
  </w:num>
  <w:num w:numId="39">
    <w:abstractNumId w:val="42"/>
  </w:num>
  <w:num w:numId="40">
    <w:abstractNumId w:val="6"/>
  </w:num>
  <w:num w:numId="41">
    <w:abstractNumId w:val="17"/>
  </w:num>
  <w:num w:numId="42">
    <w:abstractNumId w:val="32"/>
  </w:num>
  <w:num w:numId="43">
    <w:abstractNumId w:val="39"/>
  </w:num>
  <w:num w:numId="44">
    <w:abstractNumId w:val="44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15EE"/>
    <w:rsid w:val="000019BE"/>
    <w:rsid w:val="000022D5"/>
    <w:rsid w:val="000031CD"/>
    <w:rsid w:val="0000355C"/>
    <w:rsid w:val="00004C6A"/>
    <w:rsid w:val="000052A7"/>
    <w:rsid w:val="00012D11"/>
    <w:rsid w:val="000137F8"/>
    <w:rsid w:val="00013EB5"/>
    <w:rsid w:val="0001728A"/>
    <w:rsid w:val="00023836"/>
    <w:rsid w:val="00025041"/>
    <w:rsid w:val="000276BF"/>
    <w:rsid w:val="0003193A"/>
    <w:rsid w:val="00032628"/>
    <w:rsid w:val="000356A9"/>
    <w:rsid w:val="00041F50"/>
    <w:rsid w:val="0004252A"/>
    <w:rsid w:val="00044138"/>
    <w:rsid w:val="00044739"/>
    <w:rsid w:val="000472ED"/>
    <w:rsid w:val="000500DE"/>
    <w:rsid w:val="00050E52"/>
    <w:rsid w:val="00051637"/>
    <w:rsid w:val="00055F9A"/>
    <w:rsid w:val="00056681"/>
    <w:rsid w:val="000643DC"/>
    <w:rsid w:val="000648A7"/>
    <w:rsid w:val="0006618B"/>
    <w:rsid w:val="000670C0"/>
    <w:rsid w:val="00071B99"/>
    <w:rsid w:val="000738C6"/>
    <w:rsid w:val="000756E5"/>
    <w:rsid w:val="0007704E"/>
    <w:rsid w:val="00077596"/>
    <w:rsid w:val="00080EC8"/>
    <w:rsid w:val="00085FE2"/>
    <w:rsid w:val="000868B3"/>
    <w:rsid w:val="000914C1"/>
    <w:rsid w:val="000930BD"/>
    <w:rsid w:val="000944AC"/>
    <w:rsid w:val="00094CB9"/>
    <w:rsid w:val="000956B2"/>
    <w:rsid w:val="000969E7"/>
    <w:rsid w:val="00097A96"/>
    <w:rsid w:val="00097E0D"/>
    <w:rsid w:val="000A0E8D"/>
    <w:rsid w:val="000A23DE"/>
    <w:rsid w:val="000A3E7C"/>
    <w:rsid w:val="000A4020"/>
    <w:rsid w:val="000A5CF2"/>
    <w:rsid w:val="000B54FB"/>
    <w:rsid w:val="000B797D"/>
    <w:rsid w:val="000C29B0"/>
    <w:rsid w:val="000C4F24"/>
    <w:rsid w:val="000C6E60"/>
    <w:rsid w:val="000C76FC"/>
    <w:rsid w:val="000D38FC"/>
    <w:rsid w:val="000D4D90"/>
    <w:rsid w:val="000D78F1"/>
    <w:rsid w:val="000E1537"/>
    <w:rsid w:val="000E272D"/>
    <w:rsid w:val="000E2D10"/>
    <w:rsid w:val="000E2E0A"/>
    <w:rsid w:val="000E6146"/>
    <w:rsid w:val="000F3204"/>
    <w:rsid w:val="00100210"/>
    <w:rsid w:val="00100A28"/>
    <w:rsid w:val="001032A8"/>
    <w:rsid w:val="0010548B"/>
    <w:rsid w:val="00105BA5"/>
    <w:rsid w:val="001072D1"/>
    <w:rsid w:val="00111DD2"/>
    <w:rsid w:val="00117017"/>
    <w:rsid w:val="00121C9D"/>
    <w:rsid w:val="00130E8E"/>
    <w:rsid w:val="0013216E"/>
    <w:rsid w:val="001401B5"/>
    <w:rsid w:val="001422B9"/>
    <w:rsid w:val="0014665F"/>
    <w:rsid w:val="00152694"/>
    <w:rsid w:val="00153464"/>
    <w:rsid w:val="001541B3"/>
    <w:rsid w:val="00155B15"/>
    <w:rsid w:val="001560EC"/>
    <w:rsid w:val="001625BE"/>
    <w:rsid w:val="00162724"/>
    <w:rsid w:val="001643A4"/>
    <w:rsid w:val="00164F7D"/>
    <w:rsid w:val="001727BB"/>
    <w:rsid w:val="001727DD"/>
    <w:rsid w:val="00173EA1"/>
    <w:rsid w:val="00180D25"/>
    <w:rsid w:val="0018204D"/>
    <w:rsid w:val="0018265B"/>
    <w:rsid w:val="0018318D"/>
    <w:rsid w:val="0018572C"/>
    <w:rsid w:val="00187E79"/>
    <w:rsid w:val="00187EEF"/>
    <w:rsid w:val="00187F0D"/>
    <w:rsid w:val="00191EF3"/>
    <w:rsid w:val="00192CC5"/>
    <w:rsid w:val="001956A7"/>
    <w:rsid w:val="0019609C"/>
    <w:rsid w:val="001A118A"/>
    <w:rsid w:val="001A27F4"/>
    <w:rsid w:val="001A2D95"/>
    <w:rsid w:val="001A4F62"/>
    <w:rsid w:val="001A5537"/>
    <w:rsid w:val="001A6A71"/>
    <w:rsid w:val="001A7994"/>
    <w:rsid w:val="001B21C8"/>
    <w:rsid w:val="001B3460"/>
    <w:rsid w:val="001B4CA1"/>
    <w:rsid w:val="001B75D8"/>
    <w:rsid w:val="001C023A"/>
    <w:rsid w:val="001C1060"/>
    <w:rsid w:val="001C1A13"/>
    <w:rsid w:val="001C3C63"/>
    <w:rsid w:val="001D1284"/>
    <w:rsid w:val="001D4732"/>
    <w:rsid w:val="001D6A3C"/>
    <w:rsid w:val="001D6D51"/>
    <w:rsid w:val="001D7746"/>
    <w:rsid w:val="001D7920"/>
    <w:rsid w:val="001E24C3"/>
    <w:rsid w:val="001E2D5B"/>
    <w:rsid w:val="001E5916"/>
    <w:rsid w:val="001F2414"/>
    <w:rsid w:val="001F2EEC"/>
    <w:rsid w:val="001F362C"/>
    <w:rsid w:val="001F653A"/>
    <w:rsid w:val="001F6979"/>
    <w:rsid w:val="001F6C6E"/>
    <w:rsid w:val="002007A7"/>
    <w:rsid w:val="00202BA8"/>
    <w:rsid w:val="00202BC6"/>
    <w:rsid w:val="0020393F"/>
    <w:rsid w:val="00204055"/>
    <w:rsid w:val="00205141"/>
    <w:rsid w:val="0020516B"/>
    <w:rsid w:val="002111BE"/>
    <w:rsid w:val="00213559"/>
    <w:rsid w:val="00213EFD"/>
    <w:rsid w:val="00215DD1"/>
    <w:rsid w:val="002172F1"/>
    <w:rsid w:val="00221CC4"/>
    <w:rsid w:val="00223C7B"/>
    <w:rsid w:val="00224AB1"/>
    <w:rsid w:val="00225A30"/>
    <w:rsid w:val="0022687A"/>
    <w:rsid w:val="00230728"/>
    <w:rsid w:val="00234040"/>
    <w:rsid w:val="00235CD2"/>
    <w:rsid w:val="0023646D"/>
    <w:rsid w:val="00237C6A"/>
    <w:rsid w:val="00242766"/>
    <w:rsid w:val="00247706"/>
    <w:rsid w:val="00251252"/>
    <w:rsid w:val="00251C28"/>
    <w:rsid w:val="00252EEC"/>
    <w:rsid w:val="00254DED"/>
    <w:rsid w:val="00255619"/>
    <w:rsid w:val="00255DAD"/>
    <w:rsid w:val="00256108"/>
    <w:rsid w:val="00260F33"/>
    <w:rsid w:val="002613BD"/>
    <w:rsid w:val="002624F1"/>
    <w:rsid w:val="002657D2"/>
    <w:rsid w:val="00267887"/>
    <w:rsid w:val="00270C81"/>
    <w:rsid w:val="00271558"/>
    <w:rsid w:val="00274862"/>
    <w:rsid w:val="00276365"/>
    <w:rsid w:val="00276792"/>
    <w:rsid w:val="00276EF8"/>
    <w:rsid w:val="00281790"/>
    <w:rsid w:val="00281F78"/>
    <w:rsid w:val="00282D72"/>
    <w:rsid w:val="00283402"/>
    <w:rsid w:val="00284CDA"/>
    <w:rsid w:val="00286C7E"/>
    <w:rsid w:val="00287D85"/>
    <w:rsid w:val="00290FD6"/>
    <w:rsid w:val="00292F6D"/>
    <w:rsid w:val="00294259"/>
    <w:rsid w:val="00294AD7"/>
    <w:rsid w:val="002953E9"/>
    <w:rsid w:val="002A28A5"/>
    <w:rsid w:val="002A2C81"/>
    <w:rsid w:val="002B0A10"/>
    <w:rsid w:val="002B3D1A"/>
    <w:rsid w:val="002B40F4"/>
    <w:rsid w:val="002C19FF"/>
    <w:rsid w:val="002C1E0B"/>
    <w:rsid w:val="002C251A"/>
    <w:rsid w:val="002C27D0"/>
    <w:rsid w:val="002C2C9B"/>
    <w:rsid w:val="002C3C36"/>
    <w:rsid w:val="002C4F5E"/>
    <w:rsid w:val="002D0E8D"/>
    <w:rsid w:val="002D17D6"/>
    <w:rsid w:val="002D18D7"/>
    <w:rsid w:val="002D21CE"/>
    <w:rsid w:val="002D6125"/>
    <w:rsid w:val="002D6BFA"/>
    <w:rsid w:val="002D6EB5"/>
    <w:rsid w:val="002E0DB4"/>
    <w:rsid w:val="002E203C"/>
    <w:rsid w:val="002E22ED"/>
    <w:rsid w:val="002E320C"/>
    <w:rsid w:val="002E3DA3"/>
    <w:rsid w:val="002E450F"/>
    <w:rsid w:val="002E6B38"/>
    <w:rsid w:val="002E6D63"/>
    <w:rsid w:val="002E6E2B"/>
    <w:rsid w:val="002F23B8"/>
    <w:rsid w:val="002F500B"/>
    <w:rsid w:val="002F543D"/>
    <w:rsid w:val="002F729E"/>
    <w:rsid w:val="002F7573"/>
    <w:rsid w:val="00300991"/>
    <w:rsid w:val="00301959"/>
    <w:rsid w:val="0030520E"/>
    <w:rsid w:val="00305AD2"/>
    <w:rsid w:val="00305B8A"/>
    <w:rsid w:val="00310203"/>
    <w:rsid w:val="0031188C"/>
    <w:rsid w:val="003156CF"/>
    <w:rsid w:val="00317E4C"/>
    <w:rsid w:val="00317E80"/>
    <w:rsid w:val="00320893"/>
    <w:rsid w:val="00326772"/>
    <w:rsid w:val="00331BF9"/>
    <w:rsid w:val="00333A5B"/>
    <w:rsid w:val="00333CCF"/>
    <w:rsid w:val="0033495E"/>
    <w:rsid w:val="00334A79"/>
    <w:rsid w:val="00334D8D"/>
    <w:rsid w:val="003359C2"/>
    <w:rsid w:val="00335B11"/>
    <w:rsid w:val="00337345"/>
    <w:rsid w:val="00337DD2"/>
    <w:rsid w:val="003404D1"/>
    <w:rsid w:val="003443FF"/>
    <w:rsid w:val="003447D4"/>
    <w:rsid w:val="00352535"/>
    <w:rsid w:val="00352ACE"/>
    <w:rsid w:val="00355808"/>
    <w:rsid w:val="00356976"/>
    <w:rsid w:val="003605E8"/>
    <w:rsid w:val="00362C7E"/>
    <w:rsid w:val="00363309"/>
    <w:rsid w:val="00363601"/>
    <w:rsid w:val="00364670"/>
    <w:rsid w:val="00374832"/>
    <w:rsid w:val="00375288"/>
    <w:rsid w:val="00376AC9"/>
    <w:rsid w:val="00382C5C"/>
    <w:rsid w:val="003905EA"/>
    <w:rsid w:val="00391DBC"/>
    <w:rsid w:val="00393032"/>
    <w:rsid w:val="00394B69"/>
    <w:rsid w:val="00397078"/>
    <w:rsid w:val="003A3984"/>
    <w:rsid w:val="003A6953"/>
    <w:rsid w:val="003B1889"/>
    <w:rsid w:val="003B1BD0"/>
    <w:rsid w:val="003B375E"/>
    <w:rsid w:val="003B6083"/>
    <w:rsid w:val="003B7B7E"/>
    <w:rsid w:val="003C1191"/>
    <w:rsid w:val="003C1E9B"/>
    <w:rsid w:val="003C3838"/>
    <w:rsid w:val="003C5847"/>
    <w:rsid w:val="003D0681"/>
    <w:rsid w:val="003D0A7B"/>
    <w:rsid w:val="003D12F6"/>
    <w:rsid w:val="003D1426"/>
    <w:rsid w:val="003D3C8F"/>
    <w:rsid w:val="003D67E1"/>
    <w:rsid w:val="003D7B46"/>
    <w:rsid w:val="003E2357"/>
    <w:rsid w:val="003E2F4E"/>
    <w:rsid w:val="003E616B"/>
    <w:rsid w:val="003E720A"/>
    <w:rsid w:val="003F1A80"/>
    <w:rsid w:val="003F2579"/>
    <w:rsid w:val="003F319D"/>
    <w:rsid w:val="003F5634"/>
    <w:rsid w:val="00400E03"/>
    <w:rsid w:val="00402FC8"/>
    <w:rsid w:val="004038F3"/>
    <w:rsid w:val="00403E6E"/>
    <w:rsid w:val="004058F6"/>
    <w:rsid w:val="004065D5"/>
    <w:rsid w:val="004129B4"/>
    <w:rsid w:val="00412D2D"/>
    <w:rsid w:val="00417EF0"/>
    <w:rsid w:val="00420035"/>
    <w:rsid w:val="00421872"/>
    <w:rsid w:val="00422181"/>
    <w:rsid w:val="00422767"/>
    <w:rsid w:val="00423CB0"/>
    <w:rsid w:val="004244A8"/>
    <w:rsid w:val="00425F72"/>
    <w:rsid w:val="00427736"/>
    <w:rsid w:val="00431D6B"/>
    <w:rsid w:val="00431EA4"/>
    <w:rsid w:val="004324A9"/>
    <w:rsid w:val="00435D0E"/>
    <w:rsid w:val="00437548"/>
    <w:rsid w:val="00437D54"/>
    <w:rsid w:val="00441787"/>
    <w:rsid w:val="00441C04"/>
    <w:rsid w:val="00444F2D"/>
    <w:rsid w:val="00452034"/>
    <w:rsid w:val="00452182"/>
    <w:rsid w:val="00455FA6"/>
    <w:rsid w:val="00457F5F"/>
    <w:rsid w:val="004630DF"/>
    <w:rsid w:val="0046624D"/>
    <w:rsid w:val="00466C70"/>
    <w:rsid w:val="00467F3C"/>
    <w:rsid w:val="004702C9"/>
    <w:rsid w:val="00472E45"/>
    <w:rsid w:val="00473FEA"/>
    <w:rsid w:val="0047579D"/>
    <w:rsid w:val="00476BAD"/>
    <w:rsid w:val="00480766"/>
    <w:rsid w:val="00480BB4"/>
    <w:rsid w:val="00483262"/>
    <w:rsid w:val="00484107"/>
    <w:rsid w:val="00485CC5"/>
    <w:rsid w:val="0048679F"/>
    <w:rsid w:val="004908B5"/>
    <w:rsid w:val="004924D2"/>
    <w:rsid w:val="0049343F"/>
    <w:rsid w:val="004964FC"/>
    <w:rsid w:val="004A0101"/>
    <w:rsid w:val="004A145E"/>
    <w:rsid w:val="004A1670"/>
    <w:rsid w:val="004A1F15"/>
    <w:rsid w:val="004A2A81"/>
    <w:rsid w:val="004A3873"/>
    <w:rsid w:val="004A39EE"/>
    <w:rsid w:val="004A7BD7"/>
    <w:rsid w:val="004B27AE"/>
    <w:rsid w:val="004C09E3"/>
    <w:rsid w:val="004C15C2"/>
    <w:rsid w:val="004C2665"/>
    <w:rsid w:val="004C36D8"/>
    <w:rsid w:val="004C56BF"/>
    <w:rsid w:val="004D1248"/>
    <w:rsid w:val="004D1E3C"/>
    <w:rsid w:val="004D2482"/>
    <w:rsid w:val="004D4169"/>
    <w:rsid w:val="004D5634"/>
    <w:rsid w:val="004D598F"/>
    <w:rsid w:val="004D6E14"/>
    <w:rsid w:val="004E0448"/>
    <w:rsid w:val="004E1D72"/>
    <w:rsid w:val="004E4132"/>
    <w:rsid w:val="004E70D7"/>
    <w:rsid w:val="004F0C95"/>
    <w:rsid w:val="004F4B61"/>
    <w:rsid w:val="004F4E17"/>
    <w:rsid w:val="004F6AFA"/>
    <w:rsid w:val="004F6E38"/>
    <w:rsid w:val="0050082F"/>
    <w:rsid w:val="00500B86"/>
    <w:rsid w:val="00500C56"/>
    <w:rsid w:val="00501713"/>
    <w:rsid w:val="0050248B"/>
    <w:rsid w:val="00504B62"/>
    <w:rsid w:val="00506568"/>
    <w:rsid w:val="005117D6"/>
    <w:rsid w:val="005122D1"/>
    <w:rsid w:val="00512B14"/>
    <w:rsid w:val="0051551B"/>
    <w:rsid w:val="00520C57"/>
    <w:rsid w:val="0052109B"/>
    <w:rsid w:val="00521D7B"/>
    <w:rsid w:val="00522D94"/>
    <w:rsid w:val="00524DF4"/>
    <w:rsid w:val="00527045"/>
    <w:rsid w:val="005307CC"/>
    <w:rsid w:val="00533D89"/>
    <w:rsid w:val="00536564"/>
    <w:rsid w:val="00544597"/>
    <w:rsid w:val="00544FFE"/>
    <w:rsid w:val="00545ABA"/>
    <w:rsid w:val="005473F5"/>
    <w:rsid w:val="005477E7"/>
    <w:rsid w:val="005510FF"/>
    <w:rsid w:val="0055262B"/>
    <w:rsid w:val="00552794"/>
    <w:rsid w:val="00552A7C"/>
    <w:rsid w:val="0055355D"/>
    <w:rsid w:val="00563199"/>
    <w:rsid w:val="00564874"/>
    <w:rsid w:val="005657DC"/>
    <w:rsid w:val="00567963"/>
    <w:rsid w:val="0057009A"/>
    <w:rsid w:val="00571260"/>
    <w:rsid w:val="0057189C"/>
    <w:rsid w:val="00573FC1"/>
    <w:rsid w:val="005741EE"/>
    <w:rsid w:val="005749A0"/>
    <w:rsid w:val="0057668E"/>
    <w:rsid w:val="00581A9F"/>
    <w:rsid w:val="00586645"/>
    <w:rsid w:val="00586B84"/>
    <w:rsid w:val="00587FBA"/>
    <w:rsid w:val="005900FE"/>
    <w:rsid w:val="00595BE8"/>
    <w:rsid w:val="00595E83"/>
    <w:rsid w:val="00596530"/>
    <w:rsid w:val="005967F3"/>
    <w:rsid w:val="005A06DF"/>
    <w:rsid w:val="005A3482"/>
    <w:rsid w:val="005A37E5"/>
    <w:rsid w:val="005A5527"/>
    <w:rsid w:val="005A5AE6"/>
    <w:rsid w:val="005B0219"/>
    <w:rsid w:val="005B1206"/>
    <w:rsid w:val="005B3009"/>
    <w:rsid w:val="005B37E8"/>
    <w:rsid w:val="005B4B87"/>
    <w:rsid w:val="005C0056"/>
    <w:rsid w:val="005D4FF4"/>
    <w:rsid w:val="005D61D6"/>
    <w:rsid w:val="005E0D13"/>
    <w:rsid w:val="005E5047"/>
    <w:rsid w:val="005E7205"/>
    <w:rsid w:val="005E7371"/>
    <w:rsid w:val="005F116C"/>
    <w:rsid w:val="005F2131"/>
    <w:rsid w:val="005F552C"/>
    <w:rsid w:val="00600E07"/>
    <w:rsid w:val="00605EF6"/>
    <w:rsid w:val="00606455"/>
    <w:rsid w:val="006120B5"/>
    <w:rsid w:val="00614929"/>
    <w:rsid w:val="00615DE7"/>
    <w:rsid w:val="00616511"/>
    <w:rsid w:val="006172C7"/>
    <w:rsid w:val="006176ED"/>
    <w:rsid w:val="006202F3"/>
    <w:rsid w:val="0062097A"/>
    <w:rsid w:val="00620AE0"/>
    <w:rsid w:val="00621C9C"/>
    <w:rsid w:val="00621DA6"/>
    <w:rsid w:val="00623CFE"/>
    <w:rsid w:val="00625D5F"/>
    <w:rsid w:val="00626269"/>
    <w:rsid w:val="00627221"/>
    <w:rsid w:val="00627EE8"/>
    <w:rsid w:val="006316FA"/>
    <w:rsid w:val="006370D2"/>
    <w:rsid w:val="0064070B"/>
    <w:rsid w:val="0064074C"/>
    <w:rsid w:val="0064074F"/>
    <w:rsid w:val="00641F55"/>
    <w:rsid w:val="0064495F"/>
    <w:rsid w:val="00645E4A"/>
    <w:rsid w:val="0064683C"/>
    <w:rsid w:val="006479E5"/>
    <w:rsid w:val="00647C5C"/>
    <w:rsid w:val="00651563"/>
    <w:rsid w:val="00652923"/>
    <w:rsid w:val="00653688"/>
    <w:rsid w:val="0066091B"/>
    <w:rsid w:val="006631BB"/>
    <w:rsid w:val="006660E9"/>
    <w:rsid w:val="006669F2"/>
    <w:rsid w:val="00667249"/>
    <w:rsid w:val="00667558"/>
    <w:rsid w:val="0067011E"/>
    <w:rsid w:val="00671523"/>
    <w:rsid w:val="00671BD0"/>
    <w:rsid w:val="00671D24"/>
    <w:rsid w:val="006728D3"/>
    <w:rsid w:val="006754EF"/>
    <w:rsid w:val="00676C8D"/>
    <w:rsid w:val="00676F1F"/>
    <w:rsid w:val="00677381"/>
    <w:rsid w:val="00677414"/>
    <w:rsid w:val="00677C90"/>
    <w:rsid w:val="006812BD"/>
    <w:rsid w:val="006832CF"/>
    <w:rsid w:val="0068601E"/>
    <w:rsid w:val="00687384"/>
    <w:rsid w:val="00692A82"/>
    <w:rsid w:val="0069486B"/>
    <w:rsid w:val="00696CFA"/>
    <w:rsid w:val="006A2A45"/>
    <w:rsid w:val="006A3510"/>
    <w:rsid w:val="006A4636"/>
    <w:rsid w:val="006A4904"/>
    <w:rsid w:val="006A548F"/>
    <w:rsid w:val="006A701A"/>
    <w:rsid w:val="006B1FAE"/>
    <w:rsid w:val="006B4D81"/>
    <w:rsid w:val="006B4F01"/>
    <w:rsid w:val="006B64DC"/>
    <w:rsid w:val="006B7A91"/>
    <w:rsid w:val="006C1746"/>
    <w:rsid w:val="006C44F2"/>
    <w:rsid w:val="006C61C6"/>
    <w:rsid w:val="006D1226"/>
    <w:rsid w:val="006D4704"/>
    <w:rsid w:val="006D50B4"/>
    <w:rsid w:val="006D669B"/>
    <w:rsid w:val="006D6A2D"/>
    <w:rsid w:val="006E1E18"/>
    <w:rsid w:val="006E31CE"/>
    <w:rsid w:val="006E34D3"/>
    <w:rsid w:val="006E504E"/>
    <w:rsid w:val="006F1435"/>
    <w:rsid w:val="006F2EC1"/>
    <w:rsid w:val="006F78C4"/>
    <w:rsid w:val="00700963"/>
    <w:rsid w:val="007031A0"/>
    <w:rsid w:val="00704A42"/>
    <w:rsid w:val="00704D43"/>
    <w:rsid w:val="00705A29"/>
    <w:rsid w:val="00707498"/>
    <w:rsid w:val="00711A65"/>
    <w:rsid w:val="007122BD"/>
    <w:rsid w:val="00714133"/>
    <w:rsid w:val="007142DA"/>
    <w:rsid w:val="007147CF"/>
    <w:rsid w:val="00714DA4"/>
    <w:rsid w:val="0071507B"/>
    <w:rsid w:val="007158B2"/>
    <w:rsid w:val="00716081"/>
    <w:rsid w:val="0072065B"/>
    <w:rsid w:val="007216A9"/>
    <w:rsid w:val="00721B78"/>
    <w:rsid w:val="00722B48"/>
    <w:rsid w:val="007231E2"/>
    <w:rsid w:val="00724164"/>
    <w:rsid w:val="00725DE7"/>
    <w:rsid w:val="0072636A"/>
    <w:rsid w:val="00726B44"/>
    <w:rsid w:val="007318DD"/>
    <w:rsid w:val="00733167"/>
    <w:rsid w:val="0073639D"/>
    <w:rsid w:val="00740D2C"/>
    <w:rsid w:val="00744BF9"/>
    <w:rsid w:val="00745F8A"/>
    <w:rsid w:val="00747CB1"/>
    <w:rsid w:val="007510E7"/>
    <w:rsid w:val="00752619"/>
    <w:rsid w:val="00752623"/>
    <w:rsid w:val="007542F4"/>
    <w:rsid w:val="007568FF"/>
    <w:rsid w:val="00760F1F"/>
    <w:rsid w:val="00762D69"/>
    <w:rsid w:val="0076423E"/>
    <w:rsid w:val="007646CB"/>
    <w:rsid w:val="0076658F"/>
    <w:rsid w:val="00766B7F"/>
    <w:rsid w:val="00767CA6"/>
    <w:rsid w:val="0077040A"/>
    <w:rsid w:val="00772D64"/>
    <w:rsid w:val="00775CEA"/>
    <w:rsid w:val="007768DB"/>
    <w:rsid w:val="00781788"/>
    <w:rsid w:val="0078419A"/>
    <w:rsid w:val="0079153C"/>
    <w:rsid w:val="00792609"/>
    <w:rsid w:val="00792887"/>
    <w:rsid w:val="007941B2"/>
    <w:rsid w:val="007943E2"/>
    <w:rsid w:val="00794F2C"/>
    <w:rsid w:val="007A0329"/>
    <w:rsid w:val="007A3BC7"/>
    <w:rsid w:val="007A5AC4"/>
    <w:rsid w:val="007A6F5D"/>
    <w:rsid w:val="007B0FDD"/>
    <w:rsid w:val="007B18D3"/>
    <w:rsid w:val="007B4802"/>
    <w:rsid w:val="007B6668"/>
    <w:rsid w:val="007B6B33"/>
    <w:rsid w:val="007C1B9B"/>
    <w:rsid w:val="007C2701"/>
    <w:rsid w:val="007C4511"/>
    <w:rsid w:val="007D0564"/>
    <w:rsid w:val="007D2192"/>
    <w:rsid w:val="007D2FBD"/>
    <w:rsid w:val="007D467F"/>
    <w:rsid w:val="007D6DA9"/>
    <w:rsid w:val="007D77FE"/>
    <w:rsid w:val="007D7DEA"/>
    <w:rsid w:val="007E21AB"/>
    <w:rsid w:val="007E3AC0"/>
    <w:rsid w:val="007F0021"/>
    <w:rsid w:val="007F2F52"/>
    <w:rsid w:val="007F38D9"/>
    <w:rsid w:val="007F4175"/>
    <w:rsid w:val="007F6A07"/>
    <w:rsid w:val="00800AB3"/>
    <w:rsid w:val="00800F31"/>
    <w:rsid w:val="00801F71"/>
    <w:rsid w:val="00805F28"/>
    <w:rsid w:val="00806E95"/>
    <w:rsid w:val="0080749F"/>
    <w:rsid w:val="00811D46"/>
    <w:rsid w:val="008125B0"/>
    <w:rsid w:val="008144CB"/>
    <w:rsid w:val="00815313"/>
    <w:rsid w:val="008167A4"/>
    <w:rsid w:val="00821717"/>
    <w:rsid w:val="00824210"/>
    <w:rsid w:val="00825AA2"/>
    <w:rsid w:val="0082614E"/>
    <w:rsid w:val="008263C0"/>
    <w:rsid w:val="00827B21"/>
    <w:rsid w:val="00830761"/>
    <w:rsid w:val="008312AE"/>
    <w:rsid w:val="0083504D"/>
    <w:rsid w:val="00835402"/>
    <w:rsid w:val="00835DC8"/>
    <w:rsid w:val="00837FCA"/>
    <w:rsid w:val="00841413"/>
    <w:rsid w:val="00841422"/>
    <w:rsid w:val="00841D3B"/>
    <w:rsid w:val="0084314C"/>
    <w:rsid w:val="00843171"/>
    <w:rsid w:val="0084435C"/>
    <w:rsid w:val="008454CE"/>
    <w:rsid w:val="008525F9"/>
    <w:rsid w:val="00852FE0"/>
    <w:rsid w:val="008568B5"/>
    <w:rsid w:val="008575C3"/>
    <w:rsid w:val="00862A55"/>
    <w:rsid w:val="008630C9"/>
    <w:rsid w:val="00863D28"/>
    <w:rsid w:val="008648C3"/>
    <w:rsid w:val="008652C1"/>
    <w:rsid w:val="008670E0"/>
    <w:rsid w:val="0087303F"/>
    <w:rsid w:val="0087349E"/>
    <w:rsid w:val="0088045D"/>
    <w:rsid w:val="00880F26"/>
    <w:rsid w:val="008833D4"/>
    <w:rsid w:val="008911EA"/>
    <w:rsid w:val="008926F4"/>
    <w:rsid w:val="0089518A"/>
    <w:rsid w:val="00896C2E"/>
    <w:rsid w:val="00897A9F"/>
    <w:rsid w:val="008A1F7E"/>
    <w:rsid w:val="008A2941"/>
    <w:rsid w:val="008A5095"/>
    <w:rsid w:val="008A537D"/>
    <w:rsid w:val="008A608F"/>
    <w:rsid w:val="008B1A9A"/>
    <w:rsid w:val="008B2520"/>
    <w:rsid w:val="008B2AA3"/>
    <w:rsid w:val="008B3DF2"/>
    <w:rsid w:val="008B49F0"/>
    <w:rsid w:val="008B4FE6"/>
    <w:rsid w:val="008B6C37"/>
    <w:rsid w:val="008B7273"/>
    <w:rsid w:val="008C1DF9"/>
    <w:rsid w:val="008C4B63"/>
    <w:rsid w:val="008C4D11"/>
    <w:rsid w:val="008D3A9C"/>
    <w:rsid w:val="008D699E"/>
    <w:rsid w:val="008E18F7"/>
    <w:rsid w:val="008E1C89"/>
    <w:rsid w:val="008E1E10"/>
    <w:rsid w:val="008E291B"/>
    <w:rsid w:val="008E4A62"/>
    <w:rsid w:val="008E4F2F"/>
    <w:rsid w:val="008E5C9A"/>
    <w:rsid w:val="008E74B0"/>
    <w:rsid w:val="008F12B1"/>
    <w:rsid w:val="008F6CC8"/>
    <w:rsid w:val="008F79AD"/>
    <w:rsid w:val="009008A8"/>
    <w:rsid w:val="009036EF"/>
    <w:rsid w:val="00905CB9"/>
    <w:rsid w:val="009060C0"/>
    <w:rsid w:val="009063B0"/>
    <w:rsid w:val="00907106"/>
    <w:rsid w:val="009107FD"/>
    <w:rsid w:val="0091137C"/>
    <w:rsid w:val="00911567"/>
    <w:rsid w:val="00917AAE"/>
    <w:rsid w:val="00920483"/>
    <w:rsid w:val="009212A2"/>
    <w:rsid w:val="009239DF"/>
    <w:rsid w:val="009251A9"/>
    <w:rsid w:val="0092557A"/>
    <w:rsid w:val="0092562E"/>
    <w:rsid w:val="00927E76"/>
    <w:rsid w:val="00930699"/>
    <w:rsid w:val="00931F69"/>
    <w:rsid w:val="00934123"/>
    <w:rsid w:val="009341F0"/>
    <w:rsid w:val="00936734"/>
    <w:rsid w:val="0093715F"/>
    <w:rsid w:val="0094187F"/>
    <w:rsid w:val="00942BDD"/>
    <w:rsid w:val="00952DD0"/>
    <w:rsid w:val="00955774"/>
    <w:rsid w:val="00955935"/>
    <w:rsid w:val="009560B5"/>
    <w:rsid w:val="009600A7"/>
    <w:rsid w:val="009639D8"/>
    <w:rsid w:val="00964EBC"/>
    <w:rsid w:val="009703D6"/>
    <w:rsid w:val="0097181B"/>
    <w:rsid w:val="0097574A"/>
    <w:rsid w:val="00976B5E"/>
    <w:rsid w:val="00976DC5"/>
    <w:rsid w:val="009811E3"/>
    <w:rsid w:val="009818C7"/>
    <w:rsid w:val="00982DD4"/>
    <w:rsid w:val="00982E9D"/>
    <w:rsid w:val="009841E5"/>
    <w:rsid w:val="0098479F"/>
    <w:rsid w:val="00984A8A"/>
    <w:rsid w:val="00984F80"/>
    <w:rsid w:val="009857B6"/>
    <w:rsid w:val="00985A8D"/>
    <w:rsid w:val="00986610"/>
    <w:rsid w:val="009877DC"/>
    <w:rsid w:val="009905FA"/>
    <w:rsid w:val="009908C6"/>
    <w:rsid w:val="00991F96"/>
    <w:rsid w:val="0099460C"/>
    <w:rsid w:val="009950DA"/>
    <w:rsid w:val="00996F0A"/>
    <w:rsid w:val="00997A2E"/>
    <w:rsid w:val="009A1D86"/>
    <w:rsid w:val="009A410C"/>
    <w:rsid w:val="009A67BB"/>
    <w:rsid w:val="009A7434"/>
    <w:rsid w:val="009B049C"/>
    <w:rsid w:val="009B11C8"/>
    <w:rsid w:val="009B2BCF"/>
    <w:rsid w:val="009B2FF8"/>
    <w:rsid w:val="009B452C"/>
    <w:rsid w:val="009B5BA3"/>
    <w:rsid w:val="009B6548"/>
    <w:rsid w:val="009C0C6B"/>
    <w:rsid w:val="009C3F6D"/>
    <w:rsid w:val="009C435D"/>
    <w:rsid w:val="009C79BB"/>
    <w:rsid w:val="009D0027"/>
    <w:rsid w:val="009D0655"/>
    <w:rsid w:val="009D138D"/>
    <w:rsid w:val="009D1CB2"/>
    <w:rsid w:val="009E1E98"/>
    <w:rsid w:val="009E2438"/>
    <w:rsid w:val="009E3ABE"/>
    <w:rsid w:val="009E3C4B"/>
    <w:rsid w:val="009E487B"/>
    <w:rsid w:val="009E70D9"/>
    <w:rsid w:val="009F0637"/>
    <w:rsid w:val="009F3DCF"/>
    <w:rsid w:val="009F5053"/>
    <w:rsid w:val="009F59F2"/>
    <w:rsid w:val="009F62A6"/>
    <w:rsid w:val="009F674F"/>
    <w:rsid w:val="009F76A4"/>
    <w:rsid w:val="009F799E"/>
    <w:rsid w:val="00A01075"/>
    <w:rsid w:val="00A02020"/>
    <w:rsid w:val="00A0423B"/>
    <w:rsid w:val="00A056CB"/>
    <w:rsid w:val="00A07A29"/>
    <w:rsid w:val="00A10FF1"/>
    <w:rsid w:val="00A1148C"/>
    <w:rsid w:val="00A11F44"/>
    <w:rsid w:val="00A1506B"/>
    <w:rsid w:val="00A17CB2"/>
    <w:rsid w:val="00A20F3D"/>
    <w:rsid w:val="00A23191"/>
    <w:rsid w:val="00A2668F"/>
    <w:rsid w:val="00A26CCC"/>
    <w:rsid w:val="00A31226"/>
    <w:rsid w:val="00A319C0"/>
    <w:rsid w:val="00A3320F"/>
    <w:rsid w:val="00A33471"/>
    <w:rsid w:val="00A33560"/>
    <w:rsid w:val="00A345B3"/>
    <w:rsid w:val="00A34B9A"/>
    <w:rsid w:val="00A364E4"/>
    <w:rsid w:val="00A371A5"/>
    <w:rsid w:val="00A40533"/>
    <w:rsid w:val="00A450D5"/>
    <w:rsid w:val="00A46D80"/>
    <w:rsid w:val="00A47BDF"/>
    <w:rsid w:val="00A51CD7"/>
    <w:rsid w:val="00A52ADB"/>
    <w:rsid w:val="00A52E67"/>
    <w:rsid w:val="00A530CA"/>
    <w:rsid w:val="00A533E8"/>
    <w:rsid w:val="00A542D9"/>
    <w:rsid w:val="00A56E64"/>
    <w:rsid w:val="00A6003A"/>
    <w:rsid w:val="00A602BF"/>
    <w:rsid w:val="00A609EE"/>
    <w:rsid w:val="00A624C3"/>
    <w:rsid w:val="00A6641C"/>
    <w:rsid w:val="00A673A8"/>
    <w:rsid w:val="00A767D2"/>
    <w:rsid w:val="00A77616"/>
    <w:rsid w:val="00A805DA"/>
    <w:rsid w:val="00A811B4"/>
    <w:rsid w:val="00A83449"/>
    <w:rsid w:val="00A838DD"/>
    <w:rsid w:val="00A83BEB"/>
    <w:rsid w:val="00A84861"/>
    <w:rsid w:val="00A84B96"/>
    <w:rsid w:val="00A87CDE"/>
    <w:rsid w:val="00A92BAF"/>
    <w:rsid w:val="00A92D25"/>
    <w:rsid w:val="00A94737"/>
    <w:rsid w:val="00A94BA3"/>
    <w:rsid w:val="00A96CBA"/>
    <w:rsid w:val="00AA2D69"/>
    <w:rsid w:val="00AA382A"/>
    <w:rsid w:val="00AA4CF1"/>
    <w:rsid w:val="00AA6EF6"/>
    <w:rsid w:val="00AB1ACD"/>
    <w:rsid w:val="00AB277F"/>
    <w:rsid w:val="00AB4099"/>
    <w:rsid w:val="00AB449A"/>
    <w:rsid w:val="00AC22C6"/>
    <w:rsid w:val="00AC2F4E"/>
    <w:rsid w:val="00AD03A2"/>
    <w:rsid w:val="00AD093B"/>
    <w:rsid w:val="00AD13D3"/>
    <w:rsid w:val="00AD14F9"/>
    <w:rsid w:val="00AD206B"/>
    <w:rsid w:val="00AD35D6"/>
    <w:rsid w:val="00AD58C5"/>
    <w:rsid w:val="00AE27CB"/>
    <w:rsid w:val="00AE36C4"/>
    <w:rsid w:val="00AE472C"/>
    <w:rsid w:val="00AE4BEF"/>
    <w:rsid w:val="00AE5375"/>
    <w:rsid w:val="00AE5A64"/>
    <w:rsid w:val="00AE6CF8"/>
    <w:rsid w:val="00AF42BF"/>
    <w:rsid w:val="00AF473D"/>
    <w:rsid w:val="00AF4CAC"/>
    <w:rsid w:val="00B007D1"/>
    <w:rsid w:val="00B008A7"/>
    <w:rsid w:val="00B03E0D"/>
    <w:rsid w:val="00B04B47"/>
    <w:rsid w:val="00B054F8"/>
    <w:rsid w:val="00B05B14"/>
    <w:rsid w:val="00B2219A"/>
    <w:rsid w:val="00B3299D"/>
    <w:rsid w:val="00B33D05"/>
    <w:rsid w:val="00B3488B"/>
    <w:rsid w:val="00B3581B"/>
    <w:rsid w:val="00B36B81"/>
    <w:rsid w:val="00B36FEE"/>
    <w:rsid w:val="00B37C80"/>
    <w:rsid w:val="00B42192"/>
    <w:rsid w:val="00B42892"/>
    <w:rsid w:val="00B44CB7"/>
    <w:rsid w:val="00B454FC"/>
    <w:rsid w:val="00B5092B"/>
    <w:rsid w:val="00B5194E"/>
    <w:rsid w:val="00B51AF5"/>
    <w:rsid w:val="00B5258E"/>
    <w:rsid w:val="00B52889"/>
    <w:rsid w:val="00B531FC"/>
    <w:rsid w:val="00B5401D"/>
    <w:rsid w:val="00B55347"/>
    <w:rsid w:val="00B55B0C"/>
    <w:rsid w:val="00B57E5E"/>
    <w:rsid w:val="00B61F37"/>
    <w:rsid w:val="00B63117"/>
    <w:rsid w:val="00B6491B"/>
    <w:rsid w:val="00B64D40"/>
    <w:rsid w:val="00B65D75"/>
    <w:rsid w:val="00B722A6"/>
    <w:rsid w:val="00B7770F"/>
    <w:rsid w:val="00B77A89"/>
    <w:rsid w:val="00B77B27"/>
    <w:rsid w:val="00B8134E"/>
    <w:rsid w:val="00B81B55"/>
    <w:rsid w:val="00B84613"/>
    <w:rsid w:val="00B87AF0"/>
    <w:rsid w:val="00B9037B"/>
    <w:rsid w:val="00B910BD"/>
    <w:rsid w:val="00B926E1"/>
    <w:rsid w:val="00B93834"/>
    <w:rsid w:val="00B96104"/>
    <w:rsid w:val="00B96469"/>
    <w:rsid w:val="00BA0DA2"/>
    <w:rsid w:val="00BA1EC5"/>
    <w:rsid w:val="00BA2981"/>
    <w:rsid w:val="00BA361A"/>
    <w:rsid w:val="00BA42EE"/>
    <w:rsid w:val="00BA48F9"/>
    <w:rsid w:val="00BB0DCA"/>
    <w:rsid w:val="00BB2666"/>
    <w:rsid w:val="00BB327A"/>
    <w:rsid w:val="00BB6B80"/>
    <w:rsid w:val="00BB74B6"/>
    <w:rsid w:val="00BC10F1"/>
    <w:rsid w:val="00BC3773"/>
    <w:rsid w:val="00BC381A"/>
    <w:rsid w:val="00BC6CAF"/>
    <w:rsid w:val="00BD00F8"/>
    <w:rsid w:val="00BD0962"/>
    <w:rsid w:val="00BD1E22"/>
    <w:rsid w:val="00BD1EED"/>
    <w:rsid w:val="00BD2659"/>
    <w:rsid w:val="00BD7054"/>
    <w:rsid w:val="00BD708D"/>
    <w:rsid w:val="00BE186A"/>
    <w:rsid w:val="00BE3124"/>
    <w:rsid w:val="00BE3405"/>
    <w:rsid w:val="00BE45B7"/>
    <w:rsid w:val="00BF0DA2"/>
    <w:rsid w:val="00BF109C"/>
    <w:rsid w:val="00BF34FA"/>
    <w:rsid w:val="00BF44D8"/>
    <w:rsid w:val="00BF6BB6"/>
    <w:rsid w:val="00C004B6"/>
    <w:rsid w:val="00C047A7"/>
    <w:rsid w:val="00C05DE5"/>
    <w:rsid w:val="00C1037A"/>
    <w:rsid w:val="00C110C1"/>
    <w:rsid w:val="00C1225F"/>
    <w:rsid w:val="00C137E6"/>
    <w:rsid w:val="00C15881"/>
    <w:rsid w:val="00C20A19"/>
    <w:rsid w:val="00C2275C"/>
    <w:rsid w:val="00C33027"/>
    <w:rsid w:val="00C37667"/>
    <w:rsid w:val="00C41D00"/>
    <w:rsid w:val="00C435DB"/>
    <w:rsid w:val="00C44C56"/>
    <w:rsid w:val="00C44D73"/>
    <w:rsid w:val="00C4712B"/>
    <w:rsid w:val="00C477D6"/>
    <w:rsid w:val="00C50B42"/>
    <w:rsid w:val="00C516FF"/>
    <w:rsid w:val="00C52BFA"/>
    <w:rsid w:val="00C52CD9"/>
    <w:rsid w:val="00C53D1D"/>
    <w:rsid w:val="00C53F26"/>
    <w:rsid w:val="00C540BC"/>
    <w:rsid w:val="00C56C34"/>
    <w:rsid w:val="00C63037"/>
    <w:rsid w:val="00C64ED0"/>
    <w:rsid w:val="00C64F7D"/>
    <w:rsid w:val="00C6692C"/>
    <w:rsid w:val="00C67309"/>
    <w:rsid w:val="00C72732"/>
    <w:rsid w:val="00C7614E"/>
    <w:rsid w:val="00C76AC7"/>
    <w:rsid w:val="00C77BF1"/>
    <w:rsid w:val="00C80D60"/>
    <w:rsid w:val="00C82FBD"/>
    <w:rsid w:val="00C85267"/>
    <w:rsid w:val="00C8721B"/>
    <w:rsid w:val="00C924C6"/>
    <w:rsid w:val="00C9372C"/>
    <w:rsid w:val="00C9470E"/>
    <w:rsid w:val="00C94D89"/>
    <w:rsid w:val="00C95CEB"/>
    <w:rsid w:val="00C97B0C"/>
    <w:rsid w:val="00CA1054"/>
    <w:rsid w:val="00CA3DEB"/>
    <w:rsid w:val="00CA63EB"/>
    <w:rsid w:val="00CA6608"/>
    <w:rsid w:val="00CA69F1"/>
    <w:rsid w:val="00CA6CE4"/>
    <w:rsid w:val="00CB2DAA"/>
    <w:rsid w:val="00CB6441"/>
    <w:rsid w:val="00CB6991"/>
    <w:rsid w:val="00CC3AF2"/>
    <w:rsid w:val="00CC60B8"/>
    <w:rsid w:val="00CC6194"/>
    <w:rsid w:val="00CC6305"/>
    <w:rsid w:val="00CC78A5"/>
    <w:rsid w:val="00CD0252"/>
    <w:rsid w:val="00CD0516"/>
    <w:rsid w:val="00CD31CD"/>
    <w:rsid w:val="00CD756B"/>
    <w:rsid w:val="00CE4362"/>
    <w:rsid w:val="00CE5927"/>
    <w:rsid w:val="00CE734F"/>
    <w:rsid w:val="00CE73A9"/>
    <w:rsid w:val="00CE758F"/>
    <w:rsid w:val="00CF112E"/>
    <w:rsid w:val="00CF5F4F"/>
    <w:rsid w:val="00CF6E5F"/>
    <w:rsid w:val="00CF7898"/>
    <w:rsid w:val="00D0034C"/>
    <w:rsid w:val="00D074C5"/>
    <w:rsid w:val="00D104A5"/>
    <w:rsid w:val="00D127FE"/>
    <w:rsid w:val="00D1289C"/>
    <w:rsid w:val="00D176EC"/>
    <w:rsid w:val="00D218DC"/>
    <w:rsid w:val="00D24D38"/>
    <w:rsid w:val="00D24E56"/>
    <w:rsid w:val="00D24E5B"/>
    <w:rsid w:val="00D26CE2"/>
    <w:rsid w:val="00D31643"/>
    <w:rsid w:val="00D31AEB"/>
    <w:rsid w:val="00D32ECD"/>
    <w:rsid w:val="00D337EB"/>
    <w:rsid w:val="00D33AF9"/>
    <w:rsid w:val="00D35197"/>
    <w:rsid w:val="00D361E4"/>
    <w:rsid w:val="00D42A8F"/>
    <w:rsid w:val="00D439F6"/>
    <w:rsid w:val="00D459C6"/>
    <w:rsid w:val="00D47B70"/>
    <w:rsid w:val="00D50729"/>
    <w:rsid w:val="00D50C19"/>
    <w:rsid w:val="00D5379E"/>
    <w:rsid w:val="00D54DAD"/>
    <w:rsid w:val="00D62643"/>
    <w:rsid w:val="00D64C0F"/>
    <w:rsid w:val="00D67334"/>
    <w:rsid w:val="00D71E60"/>
    <w:rsid w:val="00D72EFE"/>
    <w:rsid w:val="00D76227"/>
    <w:rsid w:val="00D77180"/>
    <w:rsid w:val="00D77DF1"/>
    <w:rsid w:val="00D86AFF"/>
    <w:rsid w:val="00D90BD6"/>
    <w:rsid w:val="00D90E50"/>
    <w:rsid w:val="00D9119A"/>
    <w:rsid w:val="00D92B1B"/>
    <w:rsid w:val="00D95A44"/>
    <w:rsid w:val="00D95D16"/>
    <w:rsid w:val="00D97C76"/>
    <w:rsid w:val="00DA0728"/>
    <w:rsid w:val="00DA3D02"/>
    <w:rsid w:val="00DA662B"/>
    <w:rsid w:val="00DB02B4"/>
    <w:rsid w:val="00DB538D"/>
    <w:rsid w:val="00DB67E7"/>
    <w:rsid w:val="00DC275C"/>
    <w:rsid w:val="00DC3846"/>
    <w:rsid w:val="00DC4B0D"/>
    <w:rsid w:val="00DC7FE1"/>
    <w:rsid w:val="00DD00FB"/>
    <w:rsid w:val="00DD3F3F"/>
    <w:rsid w:val="00DD5572"/>
    <w:rsid w:val="00DE55EF"/>
    <w:rsid w:val="00DE5D80"/>
    <w:rsid w:val="00DF2898"/>
    <w:rsid w:val="00DF2BD8"/>
    <w:rsid w:val="00DF3154"/>
    <w:rsid w:val="00DF3ED4"/>
    <w:rsid w:val="00DF58CD"/>
    <w:rsid w:val="00DF65DE"/>
    <w:rsid w:val="00DF7E24"/>
    <w:rsid w:val="00E019A5"/>
    <w:rsid w:val="00E02EC8"/>
    <w:rsid w:val="00E030C9"/>
    <w:rsid w:val="00E037F5"/>
    <w:rsid w:val="00E04ECB"/>
    <w:rsid w:val="00E05A09"/>
    <w:rsid w:val="00E06CA1"/>
    <w:rsid w:val="00E112BD"/>
    <w:rsid w:val="00E114DE"/>
    <w:rsid w:val="00E172B8"/>
    <w:rsid w:val="00E17FB4"/>
    <w:rsid w:val="00E20B75"/>
    <w:rsid w:val="00E214F2"/>
    <w:rsid w:val="00E2363C"/>
    <w:rsid w:val="00E2371E"/>
    <w:rsid w:val="00E24BD7"/>
    <w:rsid w:val="00E26523"/>
    <w:rsid w:val="00E267CE"/>
    <w:rsid w:val="00E26809"/>
    <w:rsid w:val="00E315D4"/>
    <w:rsid w:val="00E3412D"/>
    <w:rsid w:val="00E35333"/>
    <w:rsid w:val="00E362CF"/>
    <w:rsid w:val="00E42557"/>
    <w:rsid w:val="00E44EE3"/>
    <w:rsid w:val="00E45668"/>
    <w:rsid w:val="00E47F32"/>
    <w:rsid w:val="00E57322"/>
    <w:rsid w:val="00E607AD"/>
    <w:rsid w:val="00E61723"/>
    <w:rsid w:val="00E62624"/>
    <w:rsid w:val="00E628CB"/>
    <w:rsid w:val="00E62AD9"/>
    <w:rsid w:val="00E638C8"/>
    <w:rsid w:val="00E677F7"/>
    <w:rsid w:val="00E70AB3"/>
    <w:rsid w:val="00E73AFF"/>
    <w:rsid w:val="00E7509B"/>
    <w:rsid w:val="00E75311"/>
    <w:rsid w:val="00E84657"/>
    <w:rsid w:val="00E8642F"/>
    <w:rsid w:val="00E86590"/>
    <w:rsid w:val="00E907FF"/>
    <w:rsid w:val="00E960AB"/>
    <w:rsid w:val="00EA208D"/>
    <w:rsid w:val="00EA42D1"/>
    <w:rsid w:val="00EA42EF"/>
    <w:rsid w:val="00EA5438"/>
    <w:rsid w:val="00EA710B"/>
    <w:rsid w:val="00EB159B"/>
    <w:rsid w:val="00EB2DD1"/>
    <w:rsid w:val="00EB4B24"/>
    <w:rsid w:val="00EB6B37"/>
    <w:rsid w:val="00EB6D26"/>
    <w:rsid w:val="00EB792D"/>
    <w:rsid w:val="00EC08B6"/>
    <w:rsid w:val="00EC29FE"/>
    <w:rsid w:val="00EC3C70"/>
    <w:rsid w:val="00EC700E"/>
    <w:rsid w:val="00ED3A3D"/>
    <w:rsid w:val="00ED538A"/>
    <w:rsid w:val="00ED6FBC"/>
    <w:rsid w:val="00ED73A3"/>
    <w:rsid w:val="00EE1105"/>
    <w:rsid w:val="00EE2CF6"/>
    <w:rsid w:val="00EE2F16"/>
    <w:rsid w:val="00EE33B0"/>
    <w:rsid w:val="00EE3861"/>
    <w:rsid w:val="00EE7886"/>
    <w:rsid w:val="00EE79D8"/>
    <w:rsid w:val="00EF1186"/>
    <w:rsid w:val="00EF2CB5"/>
    <w:rsid w:val="00EF2E73"/>
    <w:rsid w:val="00EF56A3"/>
    <w:rsid w:val="00EF7683"/>
    <w:rsid w:val="00EF7A2D"/>
    <w:rsid w:val="00F025E8"/>
    <w:rsid w:val="00F04F8D"/>
    <w:rsid w:val="00F067CB"/>
    <w:rsid w:val="00F10AD0"/>
    <w:rsid w:val="00F116CC"/>
    <w:rsid w:val="00F1192A"/>
    <w:rsid w:val="00F12BD1"/>
    <w:rsid w:val="00F15327"/>
    <w:rsid w:val="00F168CF"/>
    <w:rsid w:val="00F22D5F"/>
    <w:rsid w:val="00F2555C"/>
    <w:rsid w:val="00F27492"/>
    <w:rsid w:val="00F31D8B"/>
    <w:rsid w:val="00F31DF3"/>
    <w:rsid w:val="00F33AE5"/>
    <w:rsid w:val="00F33F7C"/>
    <w:rsid w:val="00F358B0"/>
    <w:rsid w:val="00F3597D"/>
    <w:rsid w:val="00F36D79"/>
    <w:rsid w:val="00F40A5D"/>
    <w:rsid w:val="00F4376D"/>
    <w:rsid w:val="00F45399"/>
    <w:rsid w:val="00F465EA"/>
    <w:rsid w:val="00F46D49"/>
    <w:rsid w:val="00F50C2E"/>
    <w:rsid w:val="00F5302C"/>
    <w:rsid w:val="00F54E7B"/>
    <w:rsid w:val="00F55A88"/>
    <w:rsid w:val="00F6104D"/>
    <w:rsid w:val="00F66111"/>
    <w:rsid w:val="00F732D7"/>
    <w:rsid w:val="00F74005"/>
    <w:rsid w:val="00F76749"/>
    <w:rsid w:val="00F76884"/>
    <w:rsid w:val="00F8196B"/>
    <w:rsid w:val="00F83D24"/>
    <w:rsid w:val="00F83DD9"/>
    <w:rsid w:val="00F83F40"/>
    <w:rsid w:val="00F8752D"/>
    <w:rsid w:val="00F94391"/>
    <w:rsid w:val="00FA0391"/>
    <w:rsid w:val="00FA117A"/>
    <w:rsid w:val="00FA25AD"/>
    <w:rsid w:val="00FA50B1"/>
    <w:rsid w:val="00FA603B"/>
    <w:rsid w:val="00FB386A"/>
    <w:rsid w:val="00FB38BC"/>
    <w:rsid w:val="00FB484F"/>
    <w:rsid w:val="00FC0786"/>
    <w:rsid w:val="00FC418D"/>
    <w:rsid w:val="00FC49EF"/>
    <w:rsid w:val="00FC6DA3"/>
    <w:rsid w:val="00FD0A2D"/>
    <w:rsid w:val="00FE36E2"/>
    <w:rsid w:val="00FE7B2E"/>
    <w:rsid w:val="00FF00ED"/>
    <w:rsid w:val="00FF11AD"/>
    <w:rsid w:val="00FF1BFC"/>
    <w:rsid w:val="00FF2971"/>
    <w:rsid w:val="00FF34D4"/>
    <w:rsid w:val="00FF4933"/>
    <w:rsid w:val="00FF66CC"/>
    <w:rsid w:val="00FF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06669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E112BD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character" w:customStyle="1" w:styleId="IDindeksdolny">
    <w:name w:val="_ID_ – indeks dolny"/>
    <w:basedOn w:val="Domylnaczcionkaakapitu"/>
    <w:uiPriority w:val="3"/>
    <w:qFormat/>
    <w:rsid w:val="00E112BD"/>
    <w:rPr>
      <w:b w:val="0"/>
      <w:i w:val="0"/>
      <w:vanish w:val="0"/>
      <w:spacing w:val="0"/>
      <w:vertAlign w:val="subscript"/>
    </w:rPr>
  </w:style>
  <w:style w:type="paragraph" w:customStyle="1" w:styleId="ARTartustawynprozporzdzenia">
    <w:name w:val="ART(§) – art. ustawy (§ np. rozporządzenia)"/>
    <w:uiPriority w:val="11"/>
    <w:qFormat/>
    <w:rsid w:val="00A84861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B63117"/>
    <w:rPr>
      <w:b/>
    </w:rPr>
  </w:style>
  <w:style w:type="paragraph" w:customStyle="1" w:styleId="PKTpunkt">
    <w:name w:val="PKT – punkt"/>
    <w:uiPriority w:val="13"/>
    <w:qFormat/>
    <w:rsid w:val="000500DE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FontStyle26">
    <w:name w:val="Font Style26"/>
    <w:uiPriority w:val="99"/>
    <w:rsid w:val="008E1C89"/>
    <w:rPr>
      <w:rFonts w:ascii="Times New Roman" w:hAnsi="Times New Roman" w:cs="Times New Roman" w:hint="default"/>
      <w:sz w:val="20"/>
      <w:szCs w:val="20"/>
    </w:rPr>
  </w:style>
  <w:style w:type="character" w:customStyle="1" w:styleId="FontStyle23">
    <w:name w:val="Font Style23"/>
    <w:uiPriority w:val="99"/>
    <w:rsid w:val="00441C04"/>
    <w:rPr>
      <w:rFonts w:ascii="Times New Roman" w:hAnsi="Times New Roman" w:cs="Times New Roman" w:hint="default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0A10"/>
    <w:rPr>
      <w:color w:val="605E5C"/>
      <w:shd w:val="clear" w:color="auto" w:fill="E1DFDD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7E3AC0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7C2D2-7BA2-4AFF-BA01-C757F8B11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1261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2021-04-12T11:45:00Z</dcterms:created>
  <dcterms:modified xsi:type="dcterms:W3CDTF">2021-05-06T10:10:00Z</dcterms:modified>
</cp:coreProperties>
</file>